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bookmarkStart w:id="0" w:name="_GoBack"/>
      <w:bookmarkEnd w:id="0"/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en-US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海棠区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en-US"/>
        </w:rPr>
        <w:t>新冠肺炎疫情防控责任承诺书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</w:pP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  <w:t>为全力做好新冠肺炎疫情防控工作，切实保证本人和他人健康安全和生命安全，确保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本次2021年三亚市海棠区第四届“迎新杯”足球邀请赛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  <w:t>正常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比赛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  <w:t>秩序，作为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赛事工作人员、裁判员、球员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  <w:t>，我在此郑重承诺：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  <w:t>一、我将及时、全面、如实向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赛事组委会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  <w:t>报告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比赛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  <w:t>前我和共同居住的家庭成员出入境的情况、往返疫情较重地区的情况、与疫情较重地区或境外返回人员接触的情况、与确诊病例或疑似病例接触的情况等。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  <w:t>二、如实报告与疫情相关的情况，听从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赛事组委会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  <w:t>安排，配合进行防疫工作保护他人健康。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  <w:t>三、学员如实填写：</w:t>
      </w:r>
    </w:p>
    <w:p>
      <w:pPr>
        <w:ind w:right="1099" w:rightChars="458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  <w:t>(一)近14天内学员身体状况(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  <w:t>)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  <w:t>A没有出现症状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  <w:t>B喘憋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  <w:t>呼吸急促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C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  <w:t>心慌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  <w:t>胸闷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  <w:t>D出现感冒样症状：乏力、发烧、咳嗽、肌肉痛、头疼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  <w:t>E恶心、呕吐、腹泻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  <w:t>F其他症状：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  <w:t>(二)近14天内共同生活成员身体状况(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  <w:t>)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  <w:t>A没有出现症状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  <w:t>B喘憋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  <w:t>呼吸急促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  <w:t>C心慌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  <w:t>胸闷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  <w:t>D出现感冒样症状：乏力、发烧、咳嗽、肌肉痛、头疼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  <w:t>E恶心、呕吐、腹泻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  <w:t>F其他症状：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  <w:t>(三)近14天内居住地情况(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  <w:t>)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  <w:t>A一直居住在海南省三亚市，未曾离开。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  <w:t>B有出行的，说明行动轨迹：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  <w:t>(四)2020年1月份至今学员是否有出国经历。(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  <w:t>)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  <w:t>A是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  <w:t>B否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  <w:t>(五)近14天是否接触过境外人士。(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  <w:t>)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  <w:t xml:space="preserve">A是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  <w:t>B否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  <w:t>(六)近14天是否接触过确诊病例或疑似病例。(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  <w:t>)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  <w:t>A是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  <w:t>B否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  <w:t>(七)近14天内是否到过疫情高、中风险区。(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  <w:t>)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  <w:t>A是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  <w:t>B否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  <w:t>以上信息，均属实情，如有伪报，愿承担法律后果。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  <w:t>学员抄写：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  <w:t>承诺人：</w:t>
      </w:r>
    </w:p>
    <w:p>
      <w:pPr>
        <w:jc w:val="both"/>
        <w:rPr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  <w:t>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FC7EB7"/>
    <w:rsid w:val="03B94252"/>
    <w:rsid w:val="27E92FC9"/>
    <w:rsid w:val="2BFC7EB7"/>
    <w:rsid w:val="2EF27549"/>
    <w:rsid w:val="369E1529"/>
    <w:rsid w:val="7EE5330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2020-07-06T01:12:00Z</dcterms:created>
  <dc:creator>方启俊</dc:creator>
  <cp:lastModifiedBy>罗咪</cp:lastModifiedBy>
  <dcterms:modified xsi:type="dcterms:W3CDTF">2020-12-16T07:44:16Z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2052-10.8.0.5603</vt:lpwstr>
  </property>
</Properties>
</file>