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45C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Calibri" w:hAnsi="Calibri" w:eastAsia="宋体" w:cs="仿宋"/>
          <w:b/>
          <w:bCs w:val="0"/>
          <w:color w:val="auto"/>
          <w:spacing w:val="0"/>
          <w:kern w:val="2"/>
          <w:sz w:val="44"/>
          <w:szCs w:val="44"/>
          <w:lang w:val="en-US" w:eastAsia="zh-CN"/>
        </w:rPr>
      </w:pPr>
      <w:r>
        <w:rPr>
          <w:rFonts w:hint="eastAsia" w:ascii="Calibri" w:hAnsi="Calibri" w:eastAsia="宋体" w:cs="仿宋"/>
          <w:b/>
          <w:bCs w:val="0"/>
          <w:color w:val="auto"/>
          <w:spacing w:val="0"/>
          <w:kern w:val="2"/>
          <w:sz w:val="44"/>
          <w:szCs w:val="44"/>
          <w:lang w:val="en-US" w:eastAsia="zh-CN"/>
        </w:rPr>
        <w:t>三亚市海棠区旅游和文化广电体育局关于</w:t>
      </w:r>
      <w:r>
        <w:rPr>
          <w:rFonts w:hint="eastAsia" w:ascii="Calibri" w:hAnsi="Calibri" w:eastAsia="宋体" w:cs="仿宋"/>
          <w:b/>
          <w:bCs w:val="0"/>
          <w:color w:val="auto"/>
          <w:spacing w:val="0"/>
          <w:kern w:val="2"/>
          <w:sz w:val="44"/>
          <w:szCs w:val="44"/>
          <w:lang w:val="en-US" w:eastAsia="zh-CN"/>
        </w:rPr>
        <w:t>2025</w:t>
      </w:r>
      <w:r>
        <w:rPr>
          <w:rFonts w:hint="eastAsia" w:ascii="Calibri" w:hAnsi="Calibri" w:eastAsia="宋体" w:cs="仿宋"/>
          <w:b/>
          <w:bCs w:val="0"/>
          <w:color w:val="auto"/>
          <w:spacing w:val="0"/>
          <w:kern w:val="2"/>
          <w:sz w:val="44"/>
          <w:szCs w:val="44"/>
          <w:lang w:val="en-US" w:eastAsia="zh-CN"/>
        </w:rPr>
        <w:t>年冲浪俱乐部信用评价结果的公示</w:t>
      </w:r>
    </w:p>
    <w:p w14:paraId="78813FD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Calibri" w:hAnsi="Calibri" w:eastAsia="宋体" w:cs="仿宋"/>
          <w:b/>
          <w:bCs w:val="0"/>
          <w:color w:val="auto"/>
          <w:spacing w:val="0"/>
          <w:kern w:val="2"/>
          <w:sz w:val="44"/>
          <w:szCs w:val="44"/>
          <w:lang w:val="en-US" w:eastAsia="zh-CN"/>
        </w:rPr>
      </w:pPr>
      <w:bookmarkStart w:id="12" w:name="_GoBack"/>
    </w:p>
    <w:bookmarkEnd w:id="12"/>
    <w:p w14:paraId="675A525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883" w:firstLineChars="200"/>
        <w:jc w:val="center"/>
        <w:textAlignment w:val="auto"/>
        <w:outlineLvl w:val="9"/>
        <w:rPr>
          <w:rFonts w:hint="eastAsia" w:ascii="Calibri" w:hAnsi="Calibri" w:eastAsia="宋体" w:cs="仿宋"/>
          <w:b/>
          <w:bCs w:val="0"/>
          <w:color w:val="auto"/>
          <w:spacing w:val="0"/>
          <w:kern w:val="2"/>
          <w:sz w:val="44"/>
          <w:szCs w:val="44"/>
          <w:lang w:val="en-US" w:eastAsia="zh-CN"/>
        </w:rPr>
      </w:pPr>
    </w:p>
    <w:p w14:paraId="7EADDBC2">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732"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为加强</w:t>
      </w:r>
      <w:r>
        <w:rPr>
          <w:rFonts w:hint="eastAsia" w:ascii="仿宋" w:hAnsi="仿宋" w:eastAsia="仿宋" w:cs="仿宋"/>
          <w:b w:val="0"/>
          <w:bCs/>
          <w:color w:val="auto"/>
          <w:sz w:val="32"/>
          <w:szCs w:val="32"/>
          <w:highlight w:val="none"/>
          <w:lang w:val="en-US" w:eastAsia="zh-CN"/>
        </w:rPr>
        <w:t>三亚市</w:t>
      </w:r>
      <w:r>
        <w:rPr>
          <w:rFonts w:hint="eastAsia" w:ascii="仿宋" w:hAnsi="仿宋" w:eastAsia="仿宋" w:cs="仿宋"/>
          <w:b w:val="0"/>
          <w:bCs/>
          <w:color w:val="auto"/>
          <w:sz w:val="32"/>
          <w:szCs w:val="32"/>
          <w:highlight w:val="none"/>
        </w:rPr>
        <w:t>海棠区</w:t>
      </w:r>
      <w:r>
        <w:rPr>
          <w:rFonts w:hint="eastAsia" w:ascii="仿宋" w:hAnsi="仿宋" w:eastAsia="仿宋" w:cs="仿宋"/>
          <w:b w:val="0"/>
          <w:bCs/>
          <w:color w:val="auto"/>
          <w:sz w:val="32"/>
          <w:szCs w:val="32"/>
          <w:highlight w:val="none"/>
          <w:lang w:val="en-US" w:eastAsia="zh-CN"/>
        </w:rPr>
        <w:t>冲浪俱乐部</w:t>
      </w:r>
      <w:r>
        <w:rPr>
          <w:rFonts w:hint="eastAsia" w:ascii="仿宋" w:hAnsi="仿宋" w:eastAsia="仿宋" w:cs="仿宋"/>
          <w:b w:val="0"/>
          <w:bCs/>
          <w:color w:val="auto"/>
          <w:sz w:val="32"/>
          <w:szCs w:val="32"/>
          <w:highlight w:val="none"/>
        </w:rPr>
        <w:t>管理，建立</w:t>
      </w:r>
      <w:r>
        <w:rPr>
          <w:rFonts w:hint="eastAsia" w:ascii="仿宋" w:hAnsi="仿宋" w:eastAsia="仿宋" w:cs="仿宋"/>
          <w:b w:val="0"/>
          <w:bCs/>
          <w:color w:val="auto"/>
          <w:sz w:val="32"/>
          <w:szCs w:val="32"/>
          <w:highlight w:val="none"/>
          <w:lang w:val="en-US" w:eastAsia="zh-CN"/>
        </w:rPr>
        <w:t>冲浪行业</w:t>
      </w:r>
      <w:r>
        <w:rPr>
          <w:rFonts w:hint="eastAsia" w:ascii="仿宋" w:hAnsi="仿宋" w:eastAsia="仿宋" w:cs="仿宋"/>
          <w:b w:val="0"/>
          <w:bCs/>
          <w:color w:val="auto"/>
          <w:sz w:val="32"/>
          <w:szCs w:val="32"/>
          <w:highlight w:val="none"/>
        </w:rPr>
        <w:t>长效监管机制，根据</w:t>
      </w:r>
      <w:r>
        <w:rPr>
          <w:rFonts w:hint="eastAsia" w:ascii="仿宋" w:hAnsi="仿宋" w:eastAsia="仿宋" w:cs="仿宋"/>
          <w:b w:val="0"/>
          <w:bCs/>
          <w:color w:val="auto"/>
          <w:sz w:val="32"/>
          <w:szCs w:val="32"/>
          <w:highlight w:val="none"/>
          <w:lang w:eastAsia="zh-CN"/>
        </w:rPr>
        <w:t>《三亚市海棠区人民政府关于印发〈三亚市海棠区社会信用体系建设规划纲要（2019-2023年）〉的通知》（海棠府〔2019〕289号）、《三亚市水上旅游管理办法》</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三亚市</w:t>
      </w:r>
      <w:r>
        <w:rPr>
          <w:rFonts w:hint="eastAsia" w:ascii="仿宋" w:hAnsi="仿宋" w:eastAsia="仿宋" w:cs="仿宋"/>
          <w:b w:val="0"/>
          <w:bCs/>
          <w:color w:val="auto"/>
          <w:sz w:val="32"/>
          <w:szCs w:val="32"/>
          <w:highlight w:val="none"/>
        </w:rPr>
        <w:t>海棠区冲浪行业信用分级分类监管制度》文件要求，海棠区</w:t>
      </w:r>
      <w:r>
        <w:rPr>
          <w:rFonts w:hint="eastAsia" w:ascii="仿宋" w:hAnsi="仿宋" w:eastAsia="仿宋" w:cs="仿宋"/>
          <w:b w:val="0"/>
          <w:bCs/>
          <w:color w:val="auto"/>
          <w:sz w:val="32"/>
          <w:szCs w:val="32"/>
          <w:highlight w:val="none"/>
          <w:lang w:val="en-US" w:eastAsia="zh-CN"/>
        </w:rPr>
        <w:t>旅游和文化广电体育局</w:t>
      </w:r>
      <w:r>
        <w:rPr>
          <w:rFonts w:hint="eastAsia" w:ascii="仿宋" w:hAnsi="仿宋" w:eastAsia="仿宋" w:cs="仿宋"/>
          <w:b w:val="0"/>
          <w:bCs/>
          <w:color w:val="auto"/>
          <w:sz w:val="32"/>
          <w:szCs w:val="32"/>
          <w:highlight w:val="none"/>
        </w:rPr>
        <w:t>于202</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年</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月</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日至</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月</w:t>
      </w:r>
      <w:r>
        <w:rPr>
          <w:rFonts w:hint="eastAsia" w:ascii="仿宋" w:hAnsi="仿宋" w:eastAsia="仿宋" w:cs="仿宋"/>
          <w:b w:val="0"/>
          <w:bCs/>
          <w:color w:val="auto"/>
          <w:sz w:val="32"/>
          <w:szCs w:val="32"/>
          <w:highlight w:val="none"/>
          <w:lang w:val="en-US" w:eastAsia="zh-CN"/>
        </w:rPr>
        <w:t>31</w:t>
      </w:r>
      <w:r>
        <w:rPr>
          <w:rFonts w:hint="eastAsia" w:ascii="仿宋" w:hAnsi="仿宋" w:eastAsia="仿宋" w:cs="仿宋"/>
          <w:b w:val="0"/>
          <w:bCs/>
          <w:color w:val="auto"/>
          <w:sz w:val="32"/>
          <w:szCs w:val="32"/>
          <w:highlight w:val="none"/>
        </w:rPr>
        <w:t>日对</w:t>
      </w:r>
      <w:r>
        <w:rPr>
          <w:rFonts w:hint="eastAsia" w:ascii="仿宋" w:hAnsi="仿宋" w:eastAsia="仿宋" w:cs="仿宋"/>
          <w:b w:val="0"/>
          <w:bCs/>
          <w:color w:val="auto"/>
          <w:sz w:val="32"/>
          <w:szCs w:val="32"/>
          <w:highlight w:val="none"/>
          <w:lang w:val="en-US" w:eastAsia="zh-CN"/>
        </w:rPr>
        <w:t>海棠区26家冲浪俱乐部</w:t>
      </w:r>
      <w:r>
        <w:rPr>
          <w:rFonts w:hint="eastAsia" w:ascii="仿宋" w:hAnsi="仿宋" w:eastAsia="仿宋" w:cs="仿宋"/>
          <w:b w:val="0"/>
          <w:bCs/>
          <w:color w:val="auto"/>
          <w:sz w:val="32"/>
          <w:szCs w:val="32"/>
          <w:highlight w:val="none"/>
        </w:rPr>
        <w:t>进行</w:t>
      </w:r>
      <w:r>
        <w:rPr>
          <w:rFonts w:hint="eastAsia" w:ascii="仿宋" w:hAnsi="仿宋" w:eastAsia="仿宋" w:cs="仿宋"/>
          <w:b w:val="0"/>
          <w:bCs/>
          <w:color w:val="auto"/>
          <w:sz w:val="32"/>
          <w:szCs w:val="32"/>
          <w:highlight w:val="none"/>
          <w:lang w:val="en-US" w:eastAsia="zh-CN"/>
        </w:rPr>
        <w:t>信用评价</w:t>
      </w:r>
      <w:r>
        <w:rPr>
          <w:rFonts w:hint="eastAsia" w:ascii="仿宋" w:hAnsi="仿宋" w:eastAsia="仿宋" w:cs="仿宋"/>
          <w:b w:val="0"/>
          <w:bCs/>
          <w:color w:val="auto"/>
          <w:sz w:val="32"/>
          <w:szCs w:val="32"/>
          <w:highlight w:val="none"/>
        </w:rPr>
        <w:t>，从</w:t>
      </w:r>
      <w:r>
        <w:rPr>
          <w:rFonts w:hint="eastAsia" w:ascii="仿宋" w:hAnsi="仿宋" w:eastAsia="仿宋" w:cs="仿宋"/>
          <w:b w:val="0"/>
          <w:bCs/>
          <w:color w:val="auto"/>
          <w:sz w:val="32"/>
          <w:szCs w:val="32"/>
          <w:highlight w:val="none"/>
          <w:lang w:val="en-US" w:eastAsia="zh-CN"/>
        </w:rPr>
        <w:t>信用建设管理（企业资质、人员管理、收费管理、投诉与售后服务、行政处罚）、行政管理（接待基本规范、保险、环境卫生）、度管理规范（制度建设、基础设施设备）、安全管理（健全突发事件应急预案、安全应急救援演练）</w:t>
      </w:r>
      <w:r>
        <w:rPr>
          <w:rFonts w:hint="eastAsia" w:ascii="仿宋" w:hAnsi="仿宋" w:eastAsia="仿宋" w:cs="仿宋"/>
          <w:b w:val="0"/>
          <w:bCs/>
          <w:color w:val="auto"/>
          <w:sz w:val="32"/>
          <w:szCs w:val="32"/>
          <w:highlight w:val="none"/>
        </w:rPr>
        <w:t>等方面，采取审核材料、</w:t>
      </w:r>
      <w:r>
        <w:rPr>
          <w:rFonts w:hint="eastAsia" w:ascii="仿宋" w:hAnsi="仿宋" w:eastAsia="仿宋" w:cs="仿宋"/>
          <w:b w:val="0"/>
          <w:bCs/>
          <w:color w:val="auto"/>
          <w:sz w:val="32"/>
          <w:szCs w:val="32"/>
          <w:highlight w:val="none"/>
          <w:lang w:val="en-US" w:eastAsia="zh-CN"/>
        </w:rPr>
        <w:t>现场核查</w:t>
      </w:r>
      <w:r>
        <w:rPr>
          <w:rFonts w:hint="eastAsia" w:ascii="仿宋" w:hAnsi="仿宋" w:eastAsia="仿宋" w:cs="仿宋"/>
          <w:b w:val="0"/>
          <w:bCs/>
          <w:color w:val="auto"/>
          <w:sz w:val="32"/>
          <w:szCs w:val="32"/>
          <w:highlight w:val="none"/>
        </w:rPr>
        <w:t>等方式进行认真检查评估，现将</w:t>
      </w:r>
      <w:r>
        <w:rPr>
          <w:rFonts w:hint="eastAsia" w:ascii="仿宋" w:hAnsi="仿宋" w:eastAsia="仿宋" w:cs="仿宋"/>
          <w:b w:val="0"/>
          <w:bCs/>
          <w:color w:val="auto"/>
          <w:sz w:val="32"/>
          <w:szCs w:val="32"/>
          <w:highlight w:val="none"/>
          <w:lang w:val="en-US" w:eastAsia="zh-CN"/>
        </w:rPr>
        <w:t>这26家冲浪俱乐部信用评价</w:t>
      </w:r>
      <w:r>
        <w:rPr>
          <w:rFonts w:hint="eastAsia" w:ascii="仿宋" w:hAnsi="仿宋" w:eastAsia="仿宋" w:cs="仿宋"/>
          <w:b w:val="0"/>
          <w:bCs/>
          <w:color w:val="auto"/>
          <w:sz w:val="32"/>
          <w:szCs w:val="32"/>
          <w:highlight w:val="none"/>
        </w:rPr>
        <w:t>结果公示如下：</w:t>
      </w:r>
    </w:p>
    <w:p w14:paraId="2CB0409E">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both"/>
        <w:textAlignment w:val="auto"/>
        <w:rPr>
          <w:rFonts w:hint="eastAsia" w:ascii="仿宋" w:hAnsi="仿宋" w:eastAsia="仿宋" w:cs="仿宋"/>
          <w:b w:val="0"/>
          <w:bCs/>
          <w:color w:val="auto"/>
          <w:sz w:val="32"/>
          <w:szCs w:val="32"/>
          <w:highlight w:val="none"/>
          <w:lang w:val="en-US" w:eastAsia="zh-CN"/>
        </w:rPr>
      </w:pPr>
      <w:bookmarkStart w:id="0" w:name="_Toc16217"/>
      <w:bookmarkStart w:id="1" w:name="_Toc9273"/>
      <w:r>
        <w:rPr>
          <w:rFonts w:hint="eastAsia" w:ascii="仿宋" w:hAnsi="仿宋" w:eastAsia="仿宋" w:cs="仿宋"/>
          <w:b/>
          <w:bCs w:val="0"/>
          <w:color w:val="auto"/>
          <w:sz w:val="32"/>
          <w:szCs w:val="32"/>
          <w:lang w:val="en-US" w:eastAsia="zh-CN"/>
        </w:rPr>
        <w:t>附件：</w:t>
      </w:r>
      <w:bookmarkEnd w:id="0"/>
      <w:r>
        <w:rPr>
          <w:rFonts w:hint="eastAsia" w:ascii="仿宋" w:hAnsi="仿宋" w:eastAsia="仿宋" w:cs="仿宋"/>
          <w:b w:val="0"/>
          <w:bCs/>
          <w:color w:val="auto"/>
          <w:sz w:val="32"/>
          <w:szCs w:val="32"/>
          <w:lang w:val="en-US" w:eastAsia="zh-CN"/>
        </w:rPr>
        <w:t>三亚市海棠区2025年冲浪俱乐部信用评价</w:t>
      </w:r>
      <w:bookmarkEnd w:id="1"/>
      <w:r>
        <w:rPr>
          <w:rFonts w:hint="eastAsia" w:ascii="仿宋" w:hAnsi="仿宋" w:eastAsia="仿宋" w:cs="仿宋"/>
          <w:b w:val="0"/>
          <w:bCs/>
          <w:color w:val="auto"/>
          <w:sz w:val="32"/>
          <w:szCs w:val="32"/>
          <w:lang w:val="en-US" w:eastAsia="zh-CN"/>
        </w:rPr>
        <w:t>结果</w:t>
      </w:r>
    </w:p>
    <w:p w14:paraId="7CBA53AB">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732"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公示时间：2025年10月30日至11月5日，如有意见或建议，请在公示时间以书面、电话等方式向我局反映。联系电话：38888046。</w:t>
      </w:r>
    </w:p>
    <w:p w14:paraId="13A3916C">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732" w:firstLineChars="200"/>
        <w:jc w:val="both"/>
        <w:textAlignment w:val="auto"/>
        <w:rPr>
          <w:rFonts w:hint="eastAsia" w:ascii="仿宋" w:hAnsi="仿宋" w:eastAsia="仿宋" w:cs="仿宋"/>
          <w:b w:val="0"/>
          <w:bCs/>
          <w:color w:val="auto"/>
          <w:sz w:val="32"/>
          <w:szCs w:val="32"/>
          <w:highlight w:val="none"/>
          <w:lang w:val="en-US" w:eastAsia="zh-CN"/>
        </w:rPr>
      </w:pPr>
    </w:p>
    <w:p w14:paraId="3CC37F28">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732"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三亚市海棠区旅游和文化广电体育局 </w:t>
      </w:r>
    </w:p>
    <w:p w14:paraId="6F53D450">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732" w:firstLineChars="200"/>
        <w:jc w:val="both"/>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2025年10月30日 </w:t>
      </w:r>
    </w:p>
    <w:p w14:paraId="7C8BE566">
      <w:pPr>
        <w:pStyle w:val="3"/>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firstLine="732" w:firstLineChars="200"/>
        <w:jc w:val="both"/>
        <w:textAlignment w:val="auto"/>
        <w:rPr>
          <w:rFonts w:hint="eastAsia" w:ascii="仿宋" w:hAnsi="仿宋" w:eastAsia="仿宋" w:cs="仿宋"/>
          <w:b w:val="0"/>
          <w:bCs/>
          <w:color w:val="auto"/>
          <w:sz w:val="32"/>
          <w:szCs w:val="32"/>
          <w:highlight w:val="none"/>
          <w:lang w:val="en-US" w:eastAsia="zh-CN"/>
        </w:rPr>
      </w:pPr>
    </w:p>
    <w:p w14:paraId="30DE9939">
      <w:pPr>
        <w:bidi w:val="0"/>
        <w:rPr>
          <w:rFonts w:hint="default" w:ascii="Times New Roman" w:hAnsi="Times New Roman" w:eastAsia="Times New Roman" w:cs="华文仿宋"/>
          <w:spacing w:val="23"/>
          <w:sz w:val="28"/>
          <w:szCs w:val="28"/>
          <w:lang w:val="en-US" w:eastAsia="zh-CN" w:bidi="ar-SA"/>
        </w:rPr>
      </w:pPr>
    </w:p>
    <w:p w14:paraId="7B96E3D0">
      <w:pPr>
        <w:bidi w:val="0"/>
        <w:rPr>
          <w:rFonts w:hint="default" w:ascii="Times New Roman" w:hAnsi="Times New Roman" w:eastAsia="Times New Roman" w:cs="华文仿宋"/>
          <w:spacing w:val="23"/>
          <w:sz w:val="28"/>
          <w:szCs w:val="28"/>
          <w:lang w:val="en-US" w:eastAsia="zh-CN" w:bidi="ar-SA"/>
        </w:rPr>
        <w:sectPr>
          <w:pgSz w:w="11906" w:h="16838"/>
          <w:pgMar w:top="2098" w:right="1474" w:bottom="1984" w:left="1587" w:header="851" w:footer="992" w:gutter="0"/>
          <w:cols w:space="425" w:num="1"/>
          <w:docGrid w:type="lines" w:linePitch="312" w:charSpace="0"/>
        </w:sectPr>
      </w:pPr>
    </w:p>
    <w:p w14:paraId="419DD0EB">
      <w:pPr>
        <w:widowControl w:val="0"/>
        <w:numPr>
          <w:ilvl w:val="0"/>
          <w:numId w:val="0"/>
        </w:numPr>
        <w:tabs>
          <w:tab w:val="left" w:pos="4123"/>
          <w:tab w:val="center" w:pos="7042"/>
        </w:tabs>
        <w:spacing w:beforeLines="50" w:afterLines="50" w:line="360" w:lineRule="auto"/>
        <w:jc w:val="both"/>
        <w:outlineLvl w:val="9"/>
        <w:rPr>
          <w:rFonts w:hint="eastAsia" w:asciiTheme="majorEastAsia" w:hAnsiTheme="majorEastAsia" w:eastAsiaTheme="majorEastAsia" w:cstheme="majorEastAsia"/>
          <w:b/>
          <w:bCs w:val="0"/>
          <w:color w:val="auto"/>
          <w:sz w:val="36"/>
          <w:szCs w:val="36"/>
          <w:lang w:val="en-US" w:eastAsia="zh-CN"/>
        </w:rPr>
      </w:pPr>
      <w:bookmarkStart w:id="2" w:name="_Toc21930_WPSOffice_Level2"/>
      <w:bookmarkStart w:id="3" w:name="_Toc3904"/>
      <w:bookmarkStart w:id="4" w:name="_Toc21777"/>
      <w:bookmarkStart w:id="5" w:name="_Toc14504_WPSOffice_Level1"/>
      <w:bookmarkStart w:id="6" w:name="_Toc25521_WPSOffice_Level1"/>
      <w:bookmarkStart w:id="7" w:name="_Toc8013_WPSOffice_Level1"/>
      <w:r>
        <w:rPr>
          <w:rFonts w:hint="eastAsia" w:ascii="黑体" w:hAnsi="黑体" w:eastAsia="黑体" w:cs="黑体"/>
          <w:b w:val="0"/>
          <w:bCs/>
          <w:color w:val="auto"/>
          <w:sz w:val="36"/>
          <w:szCs w:val="36"/>
          <w:lang w:eastAsia="zh-CN"/>
        </w:rPr>
        <w:t>附件</w:t>
      </w:r>
      <w:bookmarkEnd w:id="2"/>
      <w:bookmarkEnd w:id="3"/>
      <w:r>
        <w:rPr>
          <w:rFonts w:hint="eastAsia" w:ascii="黑体" w:hAnsi="黑体" w:eastAsia="黑体" w:cs="黑体"/>
          <w:b w:val="0"/>
          <w:bCs/>
          <w:color w:val="auto"/>
          <w:sz w:val="36"/>
          <w:szCs w:val="36"/>
          <w:lang w:val="en-US" w:eastAsia="zh-CN"/>
        </w:rPr>
        <w:t>：</w:t>
      </w:r>
      <w:bookmarkEnd w:id="4"/>
      <w:r>
        <w:rPr>
          <w:rFonts w:hint="eastAsia" w:asciiTheme="majorEastAsia" w:hAnsiTheme="majorEastAsia" w:eastAsiaTheme="majorEastAsia" w:cstheme="majorEastAsia"/>
          <w:b/>
          <w:bCs w:val="0"/>
          <w:color w:val="auto"/>
          <w:sz w:val="36"/>
          <w:szCs w:val="36"/>
          <w:lang w:val="en-US" w:eastAsia="zh-CN"/>
        </w:rPr>
        <w:t xml:space="preserve">              </w:t>
      </w:r>
    </w:p>
    <w:bookmarkEnd w:id="5"/>
    <w:bookmarkEnd w:id="6"/>
    <w:bookmarkEnd w:id="7"/>
    <w:p w14:paraId="2C903A47">
      <w:pPr>
        <w:widowControl w:val="0"/>
        <w:numPr>
          <w:ilvl w:val="0"/>
          <w:numId w:val="0"/>
        </w:numPr>
        <w:tabs>
          <w:tab w:val="left" w:pos="4123"/>
          <w:tab w:val="center" w:pos="7042"/>
        </w:tabs>
        <w:spacing w:beforeLines="50" w:afterLines="50" w:line="360" w:lineRule="auto"/>
        <w:jc w:val="center"/>
        <w:outlineLvl w:val="9"/>
        <w:rPr>
          <w:rFonts w:hint="default"/>
          <w:b/>
          <w:bCs w:val="0"/>
          <w:i w:val="0"/>
          <w:iCs/>
          <w:color w:val="auto"/>
          <w:sz w:val="32"/>
          <w:szCs w:val="32"/>
          <w:lang w:val="en-US" w:eastAsia="zh-CN"/>
        </w:rPr>
      </w:pPr>
      <w:bookmarkStart w:id="8" w:name="_Toc23954"/>
      <w:bookmarkStart w:id="9" w:name="_Toc8545"/>
      <w:bookmarkStart w:id="10" w:name="_Toc29538"/>
      <w:bookmarkStart w:id="11" w:name="_Toc5354"/>
      <w:r>
        <w:rPr>
          <w:rFonts w:hint="eastAsia" w:ascii="黑体" w:hAnsi="黑体" w:eastAsia="黑体" w:cs="黑体"/>
          <w:b w:val="0"/>
          <w:bCs/>
          <w:color w:val="auto"/>
          <w:sz w:val="40"/>
          <w:szCs w:val="40"/>
          <w:lang w:val="en-US" w:eastAsia="zh-CN"/>
        </w:rPr>
        <w:t>三亚市海棠区2025年冲浪俱乐部信用评价</w:t>
      </w:r>
      <w:bookmarkEnd w:id="8"/>
      <w:bookmarkEnd w:id="9"/>
      <w:bookmarkEnd w:id="10"/>
      <w:bookmarkEnd w:id="11"/>
      <w:r>
        <w:rPr>
          <w:rFonts w:hint="eastAsia" w:ascii="黑体" w:hAnsi="黑体" w:eastAsia="黑体" w:cs="黑体"/>
          <w:b w:val="0"/>
          <w:bCs/>
          <w:color w:val="auto"/>
          <w:sz w:val="40"/>
          <w:szCs w:val="40"/>
          <w:lang w:val="en-US" w:eastAsia="zh-CN"/>
        </w:rPr>
        <w:t>结果</w:t>
      </w:r>
      <w:r>
        <w:rPr>
          <w:rFonts w:hint="eastAsia" w:ascii="黑体" w:hAnsi="黑体" w:eastAsia="黑体" w:cs="黑体"/>
          <w:b w:val="0"/>
          <w:bCs/>
          <w:i w:val="0"/>
          <w:iCs/>
          <w:color w:val="auto"/>
          <w:sz w:val="28"/>
          <w:szCs w:val="28"/>
          <w:lang w:val="en-US" w:eastAsia="zh-CN"/>
        </w:rPr>
        <w:t xml:space="preserve">   </w:t>
      </w:r>
      <w:r>
        <w:rPr>
          <w:rFonts w:hint="eastAsia" w:ascii="仿宋" w:hAnsi="仿宋" w:eastAsia="仿宋" w:cs="仿宋"/>
          <w:b/>
          <w:bCs w:val="0"/>
          <w:i w:val="0"/>
          <w:iCs/>
          <w:color w:val="auto"/>
          <w:sz w:val="36"/>
          <w:szCs w:val="36"/>
          <w:lang w:val="en-US" w:eastAsia="zh-CN"/>
        </w:rPr>
        <w:t xml:space="preserve">  </w:t>
      </w:r>
      <w:r>
        <w:rPr>
          <w:rFonts w:hint="eastAsia"/>
          <w:b/>
          <w:bCs w:val="0"/>
          <w:i w:val="0"/>
          <w:iCs/>
          <w:color w:val="auto"/>
          <w:sz w:val="36"/>
          <w:szCs w:val="36"/>
          <w:lang w:val="en-US" w:eastAsia="zh-CN"/>
        </w:rPr>
        <w:t xml:space="preserve">   </w:t>
      </w:r>
      <w:r>
        <w:rPr>
          <w:rFonts w:hint="eastAsia"/>
          <w:b/>
          <w:bCs w:val="0"/>
          <w:i w:val="0"/>
          <w:iCs/>
          <w:color w:val="auto"/>
          <w:sz w:val="32"/>
          <w:szCs w:val="32"/>
          <w:lang w:val="en-US" w:eastAsia="zh-CN"/>
        </w:rPr>
        <w:t xml:space="preserve">  </w:t>
      </w:r>
    </w:p>
    <w:tbl>
      <w:tblPr>
        <w:tblStyle w:val="7"/>
        <w:tblW w:w="13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6369"/>
        <w:gridCol w:w="804"/>
        <w:gridCol w:w="2174"/>
        <w:gridCol w:w="3457"/>
      </w:tblGrid>
      <w:tr w14:paraId="3D59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trPr>
        <w:tc>
          <w:tcPr>
            <w:tcW w:w="903" w:type="dxa"/>
            <w:shd w:val="clear" w:color="auto" w:fill="BEBEBE" w:themeFill="background1" w:themeFillShade="BF"/>
            <w:vAlign w:val="center"/>
          </w:tcPr>
          <w:p w14:paraId="1CB32CC7">
            <w:pPr>
              <w:pStyle w:val="9"/>
              <w:widowControl w:val="0"/>
              <w:tabs>
                <w:tab w:val="right" w:leader="dot" w:pos="8312"/>
              </w:tabs>
              <w:spacing w:line="240" w:lineRule="auto"/>
              <w:ind w:left="0" w:leftChars="0" w:firstLine="0" w:firstLineChars="0"/>
              <w:jc w:val="center"/>
              <w:rPr>
                <w:rFonts w:hint="eastAsia" w:ascii="仿宋" w:hAnsi="仿宋" w:eastAsia="仿宋" w:cs="仿宋"/>
                <w:b/>
                <w:color w:val="auto"/>
                <w:sz w:val="28"/>
                <w:szCs w:val="28"/>
                <w:vertAlign w:val="baseline"/>
                <w:lang w:val="en-US" w:eastAsia="zh-CN"/>
              </w:rPr>
            </w:pPr>
            <w:r>
              <w:rPr>
                <w:rFonts w:hint="eastAsia" w:ascii="仿宋" w:hAnsi="仿宋" w:eastAsia="仿宋" w:cs="仿宋"/>
                <w:b/>
                <w:color w:val="auto"/>
                <w:sz w:val="28"/>
                <w:szCs w:val="28"/>
                <w:vertAlign w:val="baseline"/>
                <w:lang w:val="en-US" w:eastAsia="zh-CN"/>
              </w:rPr>
              <w:t>序号</w:t>
            </w:r>
          </w:p>
        </w:tc>
        <w:tc>
          <w:tcPr>
            <w:tcW w:w="6369" w:type="dxa"/>
            <w:shd w:val="clear" w:color="auto" w:fill="BEBEBE" w:themeFill="background1" w:themeFillShade="BF"/>
            <w:vAlign w:val="center"/>
          </w:tcPr>
          <w:p w14:paraId="451EA71E">
            <w:pPr>
              <w:pStyle w:val="9"/>
              <w:widowControl w:val="0"/>
              <w:tabs>
                <w:tab w:val="right" w:leader="dot" w:pos="8312"/>
              </w:tabs>
              <w:spacing w:line="240" w:lineRule="auto"/>
              <w:ind w:left="0" w:leftChars="0" w:firstLine="0" w:firstLineChars="0"/>
              <w:jc w:val="center"/>
              <w:rPr>
                <w:rFonts w:hint="eastAsia" w:ascii="仿宋" w:hAnsi="仿宋" w:eastAsia="仿宋" w:cs="仿宋"/>
                <w:b/>
                <w:color w:val="auto"/>
                <w:sz w:val="28"/>
                <w:szCs w:val="28"/>
                <w:vertAlign w:val="baseline"/>
                <w:lang w:val="en-US" w:eastAsia="zh-CN"/>
              </w:rPr>
            </w:pPr>
            <w:r>
              <w:rPr>
                <w:rFonts w:hint="eastAsia" w:ascii="仿宋" w:hAnsi="仿宋" w:eastAsia="仿宋" w:cs="仿宋"/>
                <w:b/>
                <w:color w:val="auto"/>
                <w:sz w:val="28"/>
                <w:szCs w:val="28"/>
                <w:vertAlign w:val="baseline"/>
                <w:lang w:val="en-US" w:eastAsia="zh-CN"/>
              </w:rPr>
              <w:t>参评冲浪企业</w:t>
            </w:r>
          </w:p>
        </w:tc>
        <w:tc>
          <w:tcPr>
            <w:tcW w:w="804" w:type="dxa"/>
            <w:shd w:val="clear" w:color="auto" w:fill="BEBEBE" w:themeFill="background1" w:themeFillShade="BF"/>
            <w:vAlign w:val="center"/>
          </w:tcPr>
          <w:p w14:paraId="02A9EFB1">
            <w:pPr>
              <w:pStyle w:val="9"/>
              <w:widowControl w:val="0"/>
              <w:tabs>
                <w:tab w:val="right" w:leader="dot" w:pos="8312"/>
              </w:tabs>
              <w:spacing w:line="240" w:lineRule="auto"/>
              <w:ind w:left="0" w:leftChars="0" w:firstLine="0" w:firstLineChars="0"/>
              <w:jc w:val="center"/>
              <w:rPr>
                <w:rFonts w:hint="eastAsia" w:ascii="仿宋" w:hAnsi="仿宋" w:eastAsia="仿宋" w:cs="仿宋"/>
                <w:b/>
                <w:color w:val="auto"/>
                <w:sz w:val="28"/>
                <w:szCs w:val="28"/>
                <w:vertAlign w:val="baseline"/>
                <w:lang w:val="en-US" w:eastAsia="zh-CN"/>
              </w:rPr>
            </w:pPr>
            <w:r>
              <w:rPr>
                <w:rFonts w:hint="eastAsia" w:ascii="仿宋" w:hAnsi="仿宋" w:eastAsia="仿宋" w:cs="仿宋"/>
                <w:b/>
                <w:color w:val="auto"/>
                <w:sz w:val="28"/>
                <w:szCs w:val="28"/>
                <w:vertAlign w:val="baseline"/>
                <w:lang w:val="en-US" w:eastAsia="zh-CN"/>
              </w:rPr>
              <w:t>评价得分</w:t>
            </w:r>
          </w:p>
        </w:tc>
        <w:tc>
          <w:tcPr>
            <w:tcW w:w="2174" w:type="dxa"/>
            <w:shd w:val="clear" w:color="auto" w:fill="BEBEBE" w:themeFill="background1" w:themeFillShade="BF"/>
            <w:vAlign w:val="center"/>
          </w:tcPr>
          <w:p w14:paraId="5829E4F3">
            <w:pPr>
              <w:pStyle w:val="9"/>
              <w:widowControl w:val="0"/>
              <w:tabs>
                <w:tab w:val="right" w:leader="dot" w:pos="8312"/>
              </w:tabs>
              <w:spacing w:line="240" w:lineRule="auto"/>
              <w:ind w:left="0" w:leftChars="0" w:firstLine="0" w:firstLineChars="0"/>
              <w:jc w:val="center"/>
              <w:rPr>
                <w:rFonts w:hint="eastAsia" w:ascii="仿宋" w:hAnsi="仿宋" w:eastAsia="仿宋" w:cs="仿宋"/>
                <w:b/>
                <w:color w:val="auto"/>
                <w:sz w:val="28"/>
                <w:szCs w:val="28"/>
                <w:vertAlign w:val="baseline"/>
                <w:lang w:val="en-US" w:eastAsia="zh-CN"/>
              </w:rPr>
            </w:pPr>
            <w:r>
              <w:rPr>
                <w:rFonts w:hint="eastAsia" w:ascii="仿宋" w:hAnsi="仿宋" w:eastAsia="仿宋" w:cs="仿宋"/>
                <w:b/>
                <w:color w:val="auto"/>
                <w:sz w:val="28"/>
                <w:szCs w:val="28"/>
                <w:vertAlign w:val="baseline"/>
                <w:lang w:val="en-US" w:eastAsia="zh-CN"/>
              </w:rPr>
              <w:t>评价等级</w:t>
            </w:r>
          </w:p>
        </w:tc>
        <w:tc>
          <w:tcPr>
            <w:tcW w:w="3457" w:type="dxa"/>
            <w:shd w:val="clear" w:color="auto" w:fill="BEBEBE" w:themeFill="background1" w:themeFillShade="BF"/>
            <w:vAlign w:val="center"/>
          </w:tcPr>
          <w:p w14:paraId="42A381D1">
            <w:pPr>
              <w:pStyle w:val="9"/>
              <w:widowControl w:val="0"/>
              <w:tabs>
                <w:tab w:val="right" w:leader="dot" w:pos="8312"/>
              </w:tabs>
              <w:spacing w:line="240" w:lineRule="auto"/>
              <w:ind w:left="0" w:leftChars="0" w:firstLine="0" w:firstLineChars="0"/>
              <w:jc w:val="center"/>
              <w:rPr>
                <w:rFonts w:hint="eastAsia" w:ascii="仿宋" w:hAnsi="仿宋" w:eastAsia="仿宋" w:cs="仿宋"/>
                <w:b/>
                <w:color w:val="auto"/>
                <w:sz w:val="28"/>
                <w:szCs w:val="28"/>
                <w:vertAlign w:val="baseline"/>
                <w:lang w:val="en-US" w:eastAsia="zh-CN"/>
              </w:rPr>
            </w:pPr>
            <w:r>
              <w:rPr>
                <w:rFonts w:hint="eastAsia" w:ascii="仿宋" w:hAnsi="仿宋" w:eastAsia="仿宋" w:cs="仿宋"/>
                <w:b/>
                <w:color w:val="auto"/>
                <w:sz w:val="28"/>
                <w:szCs w:val="28"/>
                <w:vertAlign w:val="baseline"/>
                <w:lang w:val="en-US" w:eastAsia="zh-CN"/>
              </w:rPr>
              <w:t>备注</w:t>
            </w:r>
          </w:p>
        </w:tc>
      </w:tr>
      <w:tr w14:paraId="7093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7CEE61FE">
            <w:pPr>
              <w:keepNext w:val="0"/>
              <w:keepLines w:val="0"/>
              <w:widowControl/>
              <w:suppressLineNumbers w:val="0"/>
              <w:jc w:val="center"/>
              <w:textAlignment w:val="center"/>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w:t>
            </w:r>
          </w:p>
        </w:tc>
        <w:tc>
          <w:tcPr>
            <w:tcW w:w="6369" w:type="dxa"/>
            <w:shd w:val="clear" w:color="auto" w:fill="auto"/>
            <w:vAlign w:val="center"/>
          </w:tcPr>
          <w:p w14:paraId="7CA2E252">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三亚余乐体育文化发展有限公司</w:t>
            </w:r>
          </w:p>
          <w:p w14:paraId="655FAFD3">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（余乐yolo冲浪俱乐部）</w:t>
            </w:r>
          </w:p>
        </w:tc>
        <w:tc>
          <w:tcPr>
            <w:tcW w:w="804" w:type="dxa"/>
            <w:shd w:val="clear" w:color="auto" w:fill="auto"/>
            <w:vAlign w:val="center"/>
          </w:tcPr>
          <w:p w14:paraId="79F74025">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97</w:t>
            </w:r>
          </w:p>
        </w:tc>
        <w:tc>
          <w:tcPr>
            <w:tcW w:w="2174" w:type="dxa"/>
            <w:shd w:val="clear" w:color="auto" w:fill="auto"/>
            <w:vAlign w:val="center"/>
          </w:tcPr>
          <w:p w14:paraId="26FF224A">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A级（优秀）</w:t>
            </w:r>
          </w:p>
        </w:tc>
        <w:tc>
          <w:tcPr>
            <w:tcW w:w="3457" w:type="dxa"/>
            <w:vAlign w:val="center"/>
          </w:tcPr>
          <w:p w14:paraId="67A72CE9">
            <w:pPr>
              <w:widowControl w:val="0"/>
              <w:jc w:val="center"/>
              <w:rPr>
                <w:rFonts w:hint="eastAsia" w:ascii="仿宋" w:hAnsi="仿宋" w:eastAsia="仿宋" w:cs="仿宋"/>
                <w:i w:val="0"/>
                <w:color w:val="auto"/>
                <w:kern w:val="0"/>
                <w:sz w:val="28"/>
                <w:szCs w:val="28"/>
                <w:u w:val="none"/>
                <w:lang w:val="en-US" w:eastAsia="zh-CN" w:bidi="ar"/>
              </w:rPr>
            </w:pPr>
          </w:p>
        </w:tc>
      </w:tr>
      <w:tr w14:paraId="7A55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3" w:type="dxa"/>
            <w:vAlign w:val="center"/>
          </w:tcPr>
          <w:p w14:paraId="3BA54FCE">
            <w:pPr>
              <w:keepNext w:val="0"/>
              <w:keepLines w:val="0"/>
              <w:widowControl/>
              <w:suppressLineNumbers w:val="0"/>
              <w:jc w:val="center"/>
              <w:textAlignment w:val="center"/>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w:t>
            </w:r>
          </w:p>
        </w:tc>
        <w:tc>
          <w:tcPr>
            <w:tcW w:w="6369" w:type="dxa"/>
            <w:shd w:val="clear" w:color="auto" w:fill="auto"/>
            <w:vAlign w:val="center"/>
          </w:tcPr>
          <w:p w14:paraId="30D56517">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海南中蓝体育文化发展有限公司</w:t>
            </w:r>
          </w:p>
          <w:p w14:paraId="1438E27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val="en-US" w:eastAsia="zh-CN"/>
              </w:rPr>
              <w:t>（蓝夫冲浪俱乐部）</w:t>
            </w:r>
          </w:p>
        </w:tc>
        <w:tc>
          <w:tcPr>
            <w:tcW w:w="804" w:type="dxa"/>
            <w:shd w:val="clear" w:color="auto" w:fill="auto"/>
            <w:vAlign w:val="center"/>
          </w:tcPr>
          <w:p w14:paraId="083A73FF">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91</w:t>
            </w:r>
          </w:p>
        </w:tc>
        <w:tc>
          <w:tcPr>
            <w:tcW w:w="2174" w:type="dxa"/>
            <w:shd w:val="clear" w:color="auto" w:fill="auto"/>
            <w:vAlign w:val="center"/>
          </w:tcPr>
          <w:p w14:paraId="73923628">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A级（优秀）</w:t>
            </w:r>
          </w:p>
        </w:tc>
        <w:tc>
          <w:tcPr>
            <w:tcW w:w="3457" w:type="dxa"/>
            <w:vAlign w:val="center"/>
          </w:tcPr>
          <w:p w14:paraId="4CCEE394">
            <w:pPr>
              <w:widowControl w:val="0"/>
              <w:jc w:val="center"/>
              <w:rPr>
                <w:rFonts w:hint="eastAsia" w:ascii="仿宋" w:hAnsi="仿宋" w:eastAsia="仿宋" w:cs="仿宋"/>
                <w:i w:val="0"/>
                <w:color w:val="auto"/>
                <w:kern w:val="0"/>
                <w:sz w:val="28"/>
                <w:szCs w:val="28"/>
                <w:u w:val="none"/>
                <w:lang w:val="en-US" w:eastAsia="zh-CN" w:bidi="ar"/>
              </w:rPr>
            </w:pPr>
          </w:p>
        </w:tc>
      </w:tr>
      <w:tr w14:paraId="2D0F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903" w:type="dxa"/>
            <w:vAlign w:val="center"/>
          </w:tcPr>
          <w:p w14:paraId="5F8A0230">
            <w:pPr>
              <w:keepNext w:val="0"/>
              <w:keepLines w:val="0"/>
              <w:widowControl/>
              <w:suppressLineNumbers w:val="0"/>
              <w:jc w:val="center"/>
              <w:textAlignment w:val="center"/>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w:t>
            </w:r>
          </w:p>
        </w:tc>
        <w:tc>
          <w:tcPr>
            <w:tcW w:w="6369" w:type="dxa"/>
            <w:shd w:val="clear" w:color="auto" w:fill="auto"/>
            <w:vAlign w:val="center"/>
          </w:tcPr>
          <w:p w14:paraId="21D35843">
            <w:pPr>
              <w:keepNext w:val="0"/>
              <w:keepLines w:val="0"/>
              <w:widowControl/>
              <w:suppressLineNumbers w:val="0"/>
              <w:jc w:val="center"/>
              <w:textAlignment w:val="center"/>
              <w:rPr>
                <w:rFonts w:hint="eastAsia" w:ascii="仿宋" w:hAnsi="仿宋" w:eastAsia="仿宋" w:cs="仿宋"/>
                <w:b w:val="0"/>
                <w:bCs w:val="0"/>
                <w:color w:val="auto"/>
                <w:sz w:val="30"/>
                <w:szCs w:val="30"/>
                <w:lang w:eastAsia="zh-CN"/>
              </w:rPr>
            </w:pPr>
            <w:r>
              <w:rPr>
                <w:rFonts w:hint="eastAsia" w:ascii="仿宋" w:hAnsi="仿宋" w:eastAsia="仿宋" w:cs="仿宋"/>
                <w:bCs/>
                <w:color w:val="auto"/>
                <w:sz w:val="30"/>
                <w:szCs w:val="30"/>
                <w:lang w:val="en-US" w:eastAsia="zh-CN"/>
              </w:rPr>
              <w:t>三亚海棠湾嘻哈冲浪潜水俱乐部店</w:t>
            </w:r>
          </w:p>
        </w:tc>
        <w:tc>
          <w:tcPr>
            <w:tcW w:w="804" w:type="dxa"/>
            <w:shd w:val="clear" w:color="auto" w:fill="auto"/>
            <w:vAlign w:val="center"/>
          </w:tcPr>
          <w:p w14:paraId="11A8A2A1">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90</w:t>
            </w:r>
          </w:p>
        </w:tc>
        <w:tc>
          <w:tcPr>
            <w:tcW w:w="2174" w:type="dxa"/>
            <w:shd w:val="clear" w:color="auto" w:fill="auto"/>
            <w:vAlign w:val="center"/>
          </w:tcPr>
          <w:p w14:paraId="2A62608D">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A级（优秀）</w:t>
            </w:r>
          </w:p>
        </w:tc>
        <w:tc>
          <w:tcPr>
            <w:tcW w:w="3457" w:type="dxa"/>
            <w:vAlign w:val="center"/>
          </w:tcPr>
          <w:p w14:paraId="0A3B2DDA">
            <w:pPr>
              <w:widowControl w:val="0"/>
              <w:jc w:val="center"/>
              <w:rPr>
                <w:rFonts w:hint="eastAsia" w:ascii="仿宋" w:hAnsi="仿宋" w:eastAsia="仿宋" w:cs="仿宋"/>
                <w:i w:val="0"/>
                <w:color w:val="auto"/>
                <w:kern w:val="0"/>
                <w:sz w:val="28"/>
                <w:szCs w:val="28"/>
                <w:u w:val="none"/>
                <w:lang w:val="en-US" w:eastAsia="zh-CN" w:bidi="ar"/>
              </w:rPr>
            </w:pPr>
          </w:p>
        </w:tc>
      </w:tr>
      <w:tr w14:paraId="5F64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903" w:type="dxa"/>
            <w:vAlign w:val="center"/>
          </w:tcPr>
          <w:p w14:paraId="0A69EE93">
            <w:pPr>
              <w:keepNext w:val="0"/>
              <w:keepLines w:val="0"/>
              <w:widowControl/>
              <w:suppressLineNumbers w:val="0"/>
              <w:jc w:val="center"/>
              <w:textAlignment w:val="center"/>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4</w:t>
            </w:r>
          </w:p>
        </w:tc>
        <w:tc>
          <w:tcPr>
            <w:tcW w:w="6369" w:type="dxa"/>
            <w:shd w:val="clear" w:color="auto" w:fill="auto"/>
            <w:vAlign w:val="center"/>
          </w:tcPr>
          <w:p w14:paraId="45858879">
            <w:pPr>
              <w:keepNext w:val="0"/>
              <w:keepLines w:val="0"/>
              <w:widowControl/>
              <w:suppressLineNumbers w:val="0"/>
              <w:jc w:val="center"/>
              <w:textAlignment w:val="center"/>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三亚方扬体育文化发展有限公司</w:t>
            </w:r>
          </w:p>
          <w:p w14:paraId="06878AD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eastAsia="zh-CN"/>
              </w:rPr>
              <w:t>（方扬冲浪俱乐部）</w:t>
            </w:r>
          </w:p>
        </w:tc>
        <w:tc>
          <w:tcPr>
            <w:tcW w:w="804" w:type="dxa"/>
            <w:shd w:val="clear" w:color="auto" w:fill="auto"/>
            <w:vAlign w:val="center"/>
          </w:tcPr>
          <w:p w14:paraId="56752866">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89</w:t>
            </w:r>
          </w:p>
        </w:tc>
        <w:tc>
          <w:tcPr>
            <w:tcW w:w="2174" w:type="dxa"/>
            <w:shd w:val="clear" w:color="auto" w:fill="auto"/>
            <w:vAlign w:val="center"/>
          </w:tcPr>
          <w:p w14:paraId="15BE3941">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B级（良好）</w:t>
            </w:r>
          </w:p>
        </w:tc>
        <w:tc>
          <w:tcPr>
            <w:tcW w:w="3457" w:type="dxa"/>
            <w:vAlign w:val="center"/>
          </w:tcPr>
          <w:p w14:paraId="6C824525">
            <w:pPr>
              <w:widowControl w:val="0"/>
              <w:jc w:val="center"/>
              <w:rPr>
                <w:rFonts w:hint="eastAsia" w:ascii="仿宋" w:hAnsi="仿宋" w:eastAsia="仿宋" w:cs="仿宋"/>
                <w:i w:val="0"/>
                <w:color w:val="auto"/>
                <w:kern w:val="0"/>
                <w:sz w:val="28"/>
                <w:szCs w:val="28"/>
                <w:u w:val="none"/>
                <w:lang w:val="en-US" w:eastAsia="zh-CN" w:bidi="ar"/>
              </w:rPr>
            </w:pPr>
          </w:p>
        </w:tc>
      </w:tr>
      <w:tr w14:paraId="4132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903" w:type="dxa"/>
            <w:vAlign w:val="center"/>
          </w:tcPr>
          <w:p w14:paraId="119B1540">
            <w:pPr>
              <w:keepNext w:val="0"/>
              <w:keepLines w:val="0"/>
              <w:widowControl/>
              <w:suppressLineNumbers w:val="0"/>
              <w:jc w:val="center"/>
              <w:textAlignment w:val="center"/>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5</w:t>
            </w:r>
          </w:p>
        </w:tc>
        <w:tc>
          <w:tcPr>
            <w:tcW w:w="6369" w:type="dxa"/>
            <w:vAlign w:val="center"/>
          </w:tcPr>
          <w:p w14:paraId="2308593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val="en-US" w:eastAsia="zh-CN"/>
              </w:rPr>
              <w:t>三亚逅海冲浪海景度假酒店有限公司</w:t>
            </w:r>
          </w:p>
        </w:tc>
        <w:tc>
          <w:tcPr>
            <w:tcW w:w="804" w:type="dxa"/>
            <w:shd w:val="clear" w:color="auto" w:fill="auto"/>
            <w:vAlign w:val="center"/>
          </w:tcPr>
          <w:p w14:paraId="72B38BAD">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87</w:t>
            </w:r>
          </w:p>
        </w:tc>
        <w:tc>
          <w:tcPr>
            <w:tcW w:w="2174" w:type="dxa"/>
            <w:shd w:val="clear" w:color="auto" w:fill="auto"/>
            <w:vAlign w:val="center"/>
          </w:tcPr>
          <w:p w14:paraId="27722A50">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B级（良好）</w:t>
            </w:r>
          </w:p>
        </w:tc>
        <w:tc>
          <w:tcPr>
            <w:tcW w:w="3457" w:type="dxa"/>
            <w:vAlign w:val="center"/>
          </w:tcPr>
          <w:p w14:paraId="7D63189C">
            <w:pPr>
              <w:widowControl w:val="0"/>
              <w:jc w:val="center"/>
              <w:rPr>
                <w:rFonts w:hint="eastAsia" w:ascii="仿宋" w:hAnsi="仿宋" w:eastAsia="仿宋" w:cs="仿宋"/>
                <w:i w:val="0"/>
                <w:color w:val="auto"/>
                <w:kern w:val="0"/>
                <w:sz w:val="28"/>
                <w:szCs w:val="28"/>
                <w:u w:val="none"/>
                <w:lang w:val="en-US" w:eastAsia="zh-CN" w:bidi="ar"/>
              </w:rPr>
            </w:pPr>
          </w:p>
        </w:tc>
      </w:tr>
      <w:tr w14:paraId="1F78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243C17D8">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6</w:t>
            </w:r>
          </w:p>
        </w:tc>
        <w:tc>
          <w:tcPr>
            <w:tcW w:w="6369" w:type="dxa"/>
            <w:shd w:val="clear" w:color="auto" w:fill="auto"/>
            <w:vAlign w:val="center"/>
          </w:tcPr>
          <w:p w14:paraId="1484B7BD">
            <w:pPr>
              <w:keepNext w:val="0"/>
              <w:keepLines w:val="0"/>
              <w:widowControl/>
              <w:suppressLineNumbers w:val="0"/>
              <w:jc w:val="center"/>
              <w:textAlignment w:val="center"/>
              <w:rPr>
                <w:rFonts w:hint="eastAsia" w:ascii="仿宋" w:hAnsi="仿宋" w:eastAsia="仿宋" w:cs="仿宋"/>
                <w:i w:val="0"/>
                <w:iCs w:val="0"/>
                <w:color w:val="000000"/>
                <w:kern w:val="2"/>
                <w:sz w:val="30"/>
                <w:szCs w:val="30"/>
                <w:u w:val="none"/>
                <w:lang w:val="en-US" w:eastAsia="zh-CN" w:bidi="ar-SA"/>
              </w:rPr>
            </w:pPr>
            <w:r>
              <w:rPr>
                <w:rFonts w:hint="eastAsia" w:ascii="仿宋" w:hAnsi="仿宋" w:eastAsia="仿宋" w:cs="仿宋"/>
                <w:bCs/>
                <w:color w:val="auto"/>
                <w:sz w:val="30"/>
                <w:szCs w:val="30"/>
                <w:lang w:val="en-US" w:eastAsia="zh-CN"/>
              </w:rPr>
              <w:t>三亚畅海游体育文化发展有限公司</w:t>
            </w:r>
          </w:p>
        </w:tc>
        <w:tc>
          <w:tcPr>
            <w:tcW w:w="804" w:type="dxa"/>
            <w:shd w:val="clear" w:color="auto" w:fill="auto"/>
            <w:vAlign w:val="center"/>
          </w:tcPr>
          <w:p w14:paraId="60DF045D">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85</w:t>
            </w:r>
          </w:p>
        </w:tc>
        <w:tc>
          <w:tcPr>
            <w:tcW w:w="2174" w:type="dxa"/>
            <w:shd w:val="clear" w:color="auto" w:fill="auto"/>
            <w:vAlign w:val="center"/>
          </w:tcPr>
          <w:p w14:paraId="54CEF3D6">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B级（良好）</w:t>
            </w:r>
          </w:p>
        </w:tc>
        <w:tc>
          <w:tcPr>
            <w:tcW w:w="3457" w:type="dxa"/>
            <w:shd w:val="clear" w:color="auto" w:fill="auto"/>
            <w:vAlign w:val="center"/>
          </w:tcPr>
          <w:p w14:paraId="34F7E329">
            <w:pPr>
              <w:widowControl w:val="0"/>
              <w:jc w:val="center"/>
              <w:rPr>
                <w:rFonts w:hint="eastAsia" w:ascii="仿宋" w:hAnsi="仿宋" w:eastAsia="仿宋" w:cs="仿宋"/>
                <w:i w:val="0"/>
                <w:color w:val="auto"/>
                <w:kern w:val="0"/>
                <w:sz w:val="28"/>
                <w:szCs w:val="28"/>
                <w:u w:val="none"/>
                <w:lang w:val="en-US" w:eastAsia="zh-CN" w:bidi="ar"/>
              </w:rPr>
            </w:pPr>
          </w:p>
        </w:tc>
      </w:tr>
      <w:tr w14:paraId="406A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03" w:type="dxa"/>
            <w:vAlign w:val="center"/>
          </w:tcPr>
          <w:p w14:paraId="7E65586F">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7</w:t>
            </w:r>
          </w:p>
        </w:tc>
        <w:tc>
          <w:tcPr>
            <w:tcW w:w="6369" w:type="dxa"/>
            <w:shd w:val="clear" w:color="auto" w:fill="auto"/>
            <w:vAlign w:val="center"/>
          </w:tcPr>
          <w:p w14:paraId="05BE8DAC">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val="en-US" w:eastAsia="zh-CN"/>
              </w:rPr>
              <w:t>三亚海棠湾波塞冬尾波冲浪游艇俱乐部</w:t>
            </w:r>
          </w:p>
        </w:tc>
        <w:tc>
          <w:tcPr>
            <w:tcW w:w="804" w:type="dxa"/>
            <w:shd w:val="clear" w:color="auto" w:fill="auto"/>
            <w:vAlign w:val="center"/>
          </w:tcPr>
          <w:p w14:paraId="707C5DC3">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82</w:t>
            </w:r>
          </w:p>
        </w:tc>
        <w:tc>
          <w:tcPr>
            <w:tcW w:w="2174" w:type="dxa"/>
            <w:shd w:val="clear" w:color="auto" w:fill="auto"/>
            <w:vAlign w:val="center"/>
          </w:tcPr>
          <w:p w14:paraId="43AF6A3F">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B级（良好）</w:t>
            </w:r>
          </w:p>
        </w:tc>
        <w:tc>
          <w:tcPr>
            <w:tcW w:w="3457" w:type="dxa"/>
            <w:vAlign w:val="center"/>
          </w:tcPr>
          <w:p w14:paraId="6040FA65">
            <w:pPr>
              <w:widowControl w:val="0"/>
              <w:jc w:val="center"/>
              <w:rPr>
                <w:rFonts w:hint="eastAsia" w:ascii="仿宋" w:hAnsi="仿宋" w:eastAsia="仿宋" w:cs="仿宋"/>
                <w:i w:val="0"/>
                <w:color w:val="auto"/>
                <w:kern w:val="0"/>
                <w:sz w:val="28"/>
                <w:szCs w:val="28"/>
                <w:u w:val="none"/>
                <w:lang w:val="en-US" w:eastAsia="zh-CN" w:bidi="ar"/>
              </w:rPr>
            </w:pPr>
          </w:p>
        </w:tc>
      </w:tr>
      <w:tr w14:paraId="08FA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03" w:type="dxa"/>
            <w:vAlign w:val="center"/>
          </w:tcPr>
          <w:p w14:paraId="54D61966">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w:t>
            </w:r>
          </w:p>
        </w:tc>
        <w:tc>
          <w:tcPr>
            <w:tcW w:w="6369" w:type="dxa"/>
            <w:shd w:val="clear" w:color="auto" w:fill="auto"/>
            <w:vAlign w:val="center"/>
          </w:tcPr>
          <w:p w14:paraId="09B826CC">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三亚市超级美人鱼冲浪服务有限公司</w:t>
            </w:r>
          </w:p>
          <w:p w14:paraId="53521695">
            <w:pPr>
              <w:keepNext w:val="0"/>
              <w:keepLines w:val="0"/>
              <w:widowControl/>
              <w:suppressLineNumbers w:val="0"/>
              <w:jc w:val="center"/>
              <w:textAlignment w:val="center"/>
              <w:rPr>
                <w:rFonts w:hint="default"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（后海冲浪基地美人鱼冲浪潜水俱乐部）</w:t>
            </w:r>
          </w:p>
        </w:tc>
        <w:tc>
          <w:tcPr>
            <w:tcW w:w="804" w:type="dxa"/>
            <w:shd w:val="clear" w:color="auto" w:fill="auto"/>
            <w:vAlign w:val="center"/>
          </w:tcPr>
          <w:p w14:paraId="73F3D733">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81</w:t>
            </w:r>
          </w:p>
        </w:tc>
        <w:tc>
          <w:tcPr>
            <w:tcW w:w="2174" w:type="dxa"/>
            <w:shd w:val="clear" w:color="auto" w:fill="auto"/>
            <w:vAlign w:val="center"/>
          </w:tcPr>
          <w:p w14:paraId="5AF6837F">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B级（良好）</w:t>
            </w:r>
          </w:p>
        </w:tc>
        <w:tc>
          <w:tcPr>
            <w:tcW w:w="3457" w:type="dxa"/>
            <w:vAlign w:val="center"/>
          </w:tcPr>
          <w:p w14:paraId="1E07E702">
            <w:pPr>
              <w:widowControl w:val="0"/>
              <w:jc w:val="center"/>
              <w:rPr>
                <w:rFonts w:hint="eastAsia" w:ascii="仿宋" w:hAnsi="仿宋" w:eastAsia="仿宋" w:cs="仿宋"/>
                <w:i w:val="0"/>
                <w:color w:val="auto"/>
                <w:kern w:val="0"/>
                <w:sz w:val="28"/>
                <w:szCs w:val="28"/>
                <w:u w:val="none"/>
                <w:lang w:val="en-US" w:eastAsia="zh-CN" w:bidi="ar"/>
              </w:rPr>
            </w:pPr>
          </w:p>
        </w:tc>
      </w:tr>
      <w:tr w14:paraId="1737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03" w:type="dxa"/>
            <w:vAlign w:val="center"/>
          </w:tcPr>
          <w:p w14:paraId="7E5418F8">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w:t>
            </w:r>
          </w:p>
        </w:tc>
        <w:tc>
          <w:tcPr>
            <w:tcW w:w="6369" w:type="dxa"/>
            <w:shd w:val="clear" w:color="auto" w:fill="auto"/>
            <w:vAlign w:val="center"/>
          </w:tcPr>
          <w:p w14:paraId="0CEBD759">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海南湾华尔体育娱乐有限公司</w:t>
            </w:r>
          </w:p>
        </w:tc>
        <w:tc>
          <w:tcPr>
            <w:tcW w:w="804" w:type="dxa"/>
            <w:shd w:val="clear" w:color="auto" w:fill="auto"/>
            <w:vAlign w:val="center"/>
          </w:tcPr>
          <w:p w14:paraId="54C2CACA">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80</w:t>
            </w:r>
          </w:p>
        </w:tc>
        <w:tc>
          <w:tcPr>
            <w:tcW w:w="2174" w:type="dxa"/>
            <w:shd w:val="clear" w:color="auto" w:fill="auto"/>
            <w:vAlign w:val="center"/>
          </w:tcPr>
          <w:p w14:paraId="486330E6">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B级（良好）</w:t>
            </w:r>
          </w:p>
        </w:tc>
        <w:tc>
          <w:tcPr>
            <w:tcW w:w="3457" w:type="dxa"/>
            <w:vAlign w:val="center"/>
          </w:tcPr>
          <w:p w14:paraId="4ECE624A">
            <w:pPr>
              <w:widowControl w:val="0"/>
              <w:jc w:val="center"/>
              <w:rPr>
                <w:rFonts w:hint="eastAsia" w:ascii="仿宋" w:hAnsi="仿宋" w:eastAsia="仿宋" w:cs="仿宋"/>
                <w:i w:val="0"/>
                <w:color w:val="auto"/>
                <w:kern w:val="0"/>
                <w:sz w:val="28"/>
                <w:szCs w:val="28"/>
                <w:u w:val="none"/>
                <w:lang w:val="en-US" w:eastAsia="zh-CN" w:bidi="ar"/>
              </w:rPr>
            </w:pPr>
          </w:p>
        </w:tc>
      </w:tr>
      <w:tr w14:paraId="6E4D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03" w:type="dxa"/>
            <w:vAlign w:val="center"/>
          </w:tcPr>
          <w:p w14:paraId="5F97BF17">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w:t>
            </w:r>
          </w:p>
        </w:tc>
        <w:tc>
          <w:tcPr>
            <w:tcW w:w="6369" w:type="dxa"/>
            <w:shd w:val="clear" w:color="auto" w:fill="auto"/>
            <w:vAlign w:val="center"/>
          </w:tcPr>
          <w:p w14:paraId="6E20FCAD">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default" w:ascii="仿宋" w:hAnsi="仿宋" w:eastAsia="仿宋" w:cs="仿宋"/>
                <w:i w:val="0"/>
                <w:iCs w:val="0"/>
                <w:color w:val="000000"/>
                <w:kern w:val="0"/>
                <w:sz w:val="30"/>
                <w:szCs w:val="30"/>
                <w:u w:val="none"/>
                <w:lang w:val="en-US" w:eastAsia="zh-CN" w:bidi="ar"/>
              </w:rPr>
              <w:t>三亚龙玺体育文化有限公司</w:t>
            </w:r>
          </w:p>
          <w:p w14:paraId="57C4FED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default" w:ascii="仿宋" w:hAnsi="仿宋" w:eastAsia="仿宋" w:cs="仿宋"/>
                <w:i w:val="0"/>
                <w:iCs w:val="0"/>
                <w:color w:val="000000"/>
                <w:kern w:val="0"/>
                <w:sz w:val="30"/>
                <w:szCs w:val="30"/>
                <w:u w:val="none"/>
                <w:lang w:val="en-US" w:eastAsia="zh-CN" w:bidi="ar"/>
              </w:rPr>
              <w:t>（龙玺俱乐部）</w:t>
            </w:r>
          </w:p>
        </w:tc>
        <w:tc>
          <w:tcPr>
            <w:tcW w:w="804" w:type="dxa"/>
            <w:shd w:val="clear" w:color="auto" w:fill="auto"/>
            <w:vAlign w:val="center"/>
          </w:tcPr>
          <w:p w14:paraId="64CB6BA0">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81</w:t>
            </w:r>
          </w:p>
        </w:tc>
        <w:tc>
          <w:tcPr>
            <w:tcW w:w="2174" w:type="dxa"/>
            <w:shd w:val="clear" w:color="auto" w:fill="auto"/>
            <w:vAlign w:val="center"/>
          </w:tcPr>
          <w:p w14:paraId="4AB61934">
            <w:pPr>
              <w:keepNext w:val="0"/>
              <w:keepLines w:val="0"/>
              <w:widowControl/>
              <w:suppressLineNumbers w:val="0"/>
              <w:jc w:val="center"/>
              <w:textAlignment w:val="center"/>
              <w:rPr>
                <w:rFonts w:hint="default" w:ascii="仿宋" w:hAnsi="仿宋" w:eastAsia="仿宋" w:cs="仿宋"/>
                <w:b/>
                <w:bCs/>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vAlign w:val="center"/>
          </w:tcPr>
          <w:p w14:paraId="4FBA54CA">
            <w:pPr>
              <w:widowControl w:val="0"/>
              <w:jc w:val="both"/>
              <w:rPr>
                <w:rFonts w:hint="eastAsia" w:ascii="仿宋" w:hAnsi="仿宋" w:eastAsia="仿宋" w:cs="仿宋"/>
                <w:i w:val="0"/>
                <w:color w:val="auto"/>
                <w:kern w:val="0"/>
                <w:sz w:val="28"/>
                <w:szCs w:val="28"/>
                <w:u w:val="none"/>
                <w:lang w:val="en-US" w:eastAsia="zh-CN" w:bidi="ar"/>
              </w:rPr>
            </w:pPr>
            <w:r>
              <w:rPr>
                <w:rFonts w:hint="eastAsia" w:ascii="宋体" w:hAnsi="宋体" w:eastAsia="宋体" w:cs="宋体"/>
                <w:i w:val="0"/>
                <w:iCs w:val="0"/>
                <w:color w:val="auto"/>
                <w:kern w:val="0"/>
                <w:sz w:val="21"/>
                <w:szCs w:val="21"/>
                <w:u w:val="none"/>
                <w:lang w:val="en-US" w:eastAsia="zh-CN" w:bidi="ar"/>
              </w:rPr>
              <w:t>于2024年9月18日因当事人虚构被比较价格欺诈消费者被三亚市综合行政执法局处于五万元罚款，按评价标准取消B级（良好）及以上评定资格。</w:t>
            </w:r>
          </w:p>
        </w:tc>
      </w:tr>
      <w:tr w14:paraId="7C4A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3" w:type="dxa"/>
            <w:vAlign w:val="center"/>
          </w:tcPr>
          <w:p w14:paraId="750AE5AF">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11</w:t>
            </w:r>
          </w:p>
        </w:tc>
        <w:tc>
          <w:tcPr>
            <w:tcW w:w="6369" w:type="dxa"/>
            <w:shd w:val="clear" w:color="auto" w:fill="auto"/>
            <w:vAlign w:val="center"/>
          </w:tcPr>
          <w:p w14:paraId="3BA6871D">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北纬水上户外体育文化发展海南有限公司</w:t>
            </w:r>
          </w:p>
          <w:p w14:paraId="00577C14">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（北纬冲浪）</w:t>
            </w:r>
          </w:p>
        </w:tc>
        <w:tc>
          <w:tcPr>
            <w:tcW w:w="804" w:type="dxa"/>
            <w:shd w:val="clear" w:color="auto" w:fill="auto"/>
            <w:vAlign w:val="center"/>
          </w:tcPr>
          <w:p w14:paraId="2863E1AF">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79</w:t>
            </w:r>
          </w:p>
        </w:tc>
        <w:tc>
          <w:tcPr>
            <w:tcW w:w="2174" w:type="dxa"/>
            <w:shd w:val="clear" w:color="auto" w:fill="auto"/>
            <w:vAlign w:val="center"/>
          </w:tcPr>
          <w:p w14:paraId="6756585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C级（合格）</w:t>
            </w:r>
          </w:p>
        </w:tc>
        <w:tc>
          <w:tcPr>
            <w:tcW w:w="3457" w:type="dxa"/>
            <w:vAlign w:val="center"/>
          </w:tcPr>
          <w:p w14:paraId="7AAD6F88">
            <w:pPr>
              <w:widowControl w:val="0"/>
              <w:jc w:val="center"/>
              <w:rPr>
                <w:rFonts w:hint="eastAsia" w:ascii="仿宋" w:hAnsi="仿宋" w:eastAsia="仿宋" w:cs="仿宋"/>
                <w:i w:val="0"/>
                <w:color w:val="auto"/>
                <w:kern w:val="0"/>
                <w:sz w:val="28"/>
                <w:szCs w:val="28"/>
                <w:u w:val="none"/>
                <w:lang w:val="en-US" w:eastAsia="zh-CN" w:bidi="ar"/>
              </w:rPr>
            </w:pPr>
          </w:p>
        </w:tc>
      </w:tr>
      <w:tr w14:paraId="739F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3" w:type="dxa"/>
            <w:vAlign w:val="center"/>
          </w:tcPr>
          <w:p w14:paraId="653DEE94">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12</w:t>
            </w:r>
          </w:p>
        </w:tc>
        <w:tc>
          <w:tcPr>
            <w:tcW w:w="6369" w:type="dxa"/>
            <w:shd w:val="clear" w:color="auto" w:fill="auto"/>
            <w:vAlign w:val="center"/>
          </w:tcPr>
          <w:p w14:paraId="04519323">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三亚市海棠区张磊冲浪游艇有限责任公司</w:t>
            </w:r>
          </w:p>
          <w:p w14:paraId="05EE543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val="en-US" w:eastAsia="zh-CN"/>
              </w:rPr>
              <w:t>（张磊冲浪）</w:t>
            </w:r>
          </w:p>
        </w:tc>
        <w:tc>
          <w:tcPr>
            <w:tcW w:w="804" w:type="dxa"/>
            <w:shd w:val="clear" w:color="auto" w:fill="auto"/>
            <w:vAlign w:val="center"/>
          </w:tcPr>
          <w:p w14:paraId="16DF6AC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78</w:t>
            </w:r>
          </w:p>
        </w:tc>
        <w:tc>
          <w:tcPr>
            <w:tcW w:w="2174" w:type="dxa"/>
            <w:shd w:val="clear" w:color="auto" w:fill="auto"/>
            <w:vAlign w:val="center"/>
          </w:tcPr>
          <w:p w14:paraId="10BC1341">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C级（合格）</w:t>
            </w:r>
          </w:p>
        </w:tc>
        <w:tc>
          <w:tcPr>
            <w:tcW w:w="3457" w:type="dxa"/>
            <w:vAlign w:val="center"/>
          </w:tcPr>
          <w:p w14:paraId="54878387">
            <w:pPr>
              <w:widowControl w:val="0"/>
              <w:jc w:val="center"/>
              <w:rPr>
                <w:rFonts w:hint="eastAsia" w:ascii="仿宋" w:hAnsi="仿宋" w:eastAsia="仿宋" w:cs="仿宋"/>
                <w:i w:val="0"/>
                <w:color w:val="auto"/>
                <w:kern w:val="0"/>
                <w:sz w:val="28"/>
                <w:szCs w:val="28"/>
                <w:u w:val="none"/>
                <w:lang w:val="en-US" w:eastAsia="zh-CN" w:bidi="ar"/>
              </w:rPr>
            </w:pPr>
          </w:p>
        </w:tc>
      </w:tr>
      <w:tr w14:paraId="4AF8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3" w:type="dxa"/>
            <w:vAlign w:val="center"/>
          </w:tcPr>
          <w:p w14:paraId="4027350F">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13</w:t>
            </w:r>
          </w:p>
        </w:tc>
        <w:tc>
          <w:tcPr>
            <w:tcW w:w="6369" w:type="dxa"/>
            <w:shd w:val="clear" w:color="auto" w:fill="auto"/>
            <w:vAlign w:val="center"/>
          </w:tcPr>
          <w:p w14:paraId="6A659210">
            <w:pPr>
              <w:keepNext w:val="0"/>
              <w:keepLines w:val="0"/>
              <w:widowControl/>
              <w:suppressLineNumbers w:val="0"/>
              <w:jc w:val="center"/>
              <w:textAlignment w:val="center"/>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三亚海棠区顶花浪体育文化俱乐部</w:t>
            </w:r>
          </w:p>
          <w:p w14:paraId="6F13D9BD">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eastAsia="zh-CN"/>
              </w:rPr>
              <w:t>（顶花浪冲浪俱乐部）</w:t>
            </w:r>
          </w:p>
        </w:tc>
        <w:tc>
          <w:tcPr>
            <w:tcW w:w="804" w:type="dxa"/>
            <w:shd w:val="clear" w:color="auto" w:fill="auto"/>
            <w:vAlign w:val="center"/>
          </w:tcPr>
          <w:p w14:paraId="08D7619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77</w:t>
            </w:r>
          </w:p>
        </w:tc>
        <w:tc>
          <w:tcPr>
            <w:tcW w:w="2174" w:type="dxa"/>
            <w:shd w:val="clear" w:color="auto" w:fill="auto"/>
            <w:vAlign w:val="center"/>
          </w:tcPr>
          <w:p w14:paraId="2004037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vAlign w:val="center"/>
          </w:tcPr>
          <w:p w14:paraId="0CEB48E4">
            <w:pPr>
              <w:widowControl w:val="0"/>
              <w:jc w:val="center"/>
              <w:rPr>
                <w:rFonts w:hint="eastAsia" w:ascii="仿宋" w:hAnsi="仿宋" w:eastAsia="仿宋" w:cs="仿宋"/>
                <w:i w:val="0"/>
                <w:color w:val="auto"/>
                <w:kern w:val="0"/>
                <w:sz w:val="28"/>
                <w:szCs w:val="28"/>
                <w:u w:val="none"/>
                <w:lang w:val="en-US" w:eastAsia="zh-CN" w:bidi="ar"/>
              </w:rPr>
            </w:pPr>
          </w:p>
        </w:tc>
      </w:tr>
      <w:tr w14:paraId="52C0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30EC4D7B">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14</w:t>
            </w:r>
          </w:p>
        </w:tc>
        <w:tc>
          <w:tcPr>
            <w:tcW w:w="6369" w:type="dxa"/>
            <w:shd w:val="clear" w:color="auto" w:fill="auto"/>
            <w:vAlign w:val="center"/>
          </w:tcPr>
          <w:p w14:paraId="4FD53416">
            <w:pPr>
              <w:keepNext w:val="0"/>
              <w:keepLines w:val="0"/>
              <w:widowControl/>
              <w:suppressLineNumbers w:val="0"/>
              <w:jc w:val="center"/>
              <w:textAlignment w:val="cente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海南后海来浪体育文化有限责任公司</w:t>
            </w:r>
          </w:p>
          <w:p w14:paraId="7CF6F126">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Cs/>
                <w:color w:val="auto"/>
                <w:sz w:val="30"/>
                <w:szCs w:val="30"/>
                <w:lang w:val="en-US" w:eastAsia="zh-CN"/>
              </w:rPr>
              <w:t>（来浪俱乐部）</w:t>
            </w:r>
          </w:p>
        </w:tc>
        <w:tc>
          <w:tcPr>
            <w:tcW w:w="804" w:type="dxa"/>
            <w:shd w:val="clear" w:color="auto" w:fill="auto"/>
            <w:vAlign w:val="center"/>
          </w:tcPr>
          <w:p w14:paraId="4A05377C">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77</w:t>
            </w:r>
          </w:p>
        </w:tc>
        <w:tc>
          <w:tcPr>
            <w:tcW w:w="2174" w:type="dxa"/>
            <w:shd w:val="clear" w:color="auto" w:fill="auto"/>
            <w:vAlign w:val="center"/>
          </w:tcPr>
          <w:p w14:paraId="1FABB94A">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3FFDF239">
            <w:pPr>
              <w:widowControl w:val="0"/>
              <w:jc w:val="center"/>
              <w:rPr>
                <w:rFonts w:hint="eastAsia" w:ascii="仿宋" w:hAnsi="仿宋" w:eastAsia="仿宋" w:cs="仿宋"/>
                <w:i w:val="0"/>
                <w:color w:val="auto"/>
                <w:kern w:val="0"/>
                <w:sz w:val="28"/>
                <w:szCs w:val="28"/>
                <w:u w:val="none"/>
                <w:lang w:val="en-US" w:eastAsia="zh-CN" w:bidi="ar"/>
              </w:rPr>
            </w:pPr>
          </w:p>
        </w:tc>
      </w:tr>
      <w:tr w14:paraId="023B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4C42881B">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15</w:t>
            </w:r>
          </w:p>
        </w:tc>
        <w:tc>
          <w:tcPr>
            <w:tcW w:w="6369" w:type="dxa"/>
            <w:shd w:val="clear" w:color="auto" w:fill="auto"/>
            <w:vAlign w:val="center"/>
          </w:tcPr>
          <w:p w14:paraId="1F854F9E">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海南敏姐旅游体育服务有限公司</w:t>
            </w:r>
          </w:p>
          <w:p w14:paraId="5693C71C">
            <w:pPr>
              <w:keepNext w:val="0"/>
              <w:keepLines w:val="0"/>
              <w:widowControl/>
              <w:suppressLineNumbers w:val="0"/>
              <w:jc w:val="center"/>
              <w:textAlignment w:val="center"/>
              <w:rPr>
                <w:rFonts w:hint="eastAsia" w:ascii="仿宋" w:hAnsi="仿宋" w:eastAsia="仿宋" w:cs="仿宋"/>
                <w:bCs/>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（敏姐冲浪俱乐部）</w:t>
            </w:r>
          </w:p>
        </w:tc>
        <w:tc>
          <w:tcPr>
            <w:tcW w:w="804" w:type="dxa"/>
            <w:shd w:val="clear" w:color="auto" w:fill="auto"/>
            <w:vAlign w:val="center"/>
          </w:tcPr>
          <w:p w14:paraId="77C96552">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76</w:t>
            </w:r>
          </w:p>
        </w:tc>
        <w:tc>
          <w:tcPr>
            <w:tcW w:w="2174" w:type="dxa"/>
            <w:shd w:val="clear" w:color="auto" w:fill="auto"/>
            <w:vAlign w:val="center"/>
          </w:tcPr>
          <w:p w14:paraId="30673708">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43132541">
            <w:pPr>
              <w:widowControl w:val="0"/>
              <w:jc w:val="center"/>
              <w:rPr>
                <w:rFonts w:hint="eastAsia" w:ascii="仿宋" w:hAnsi="仿宋" w:eastAsia="仿宋" w:cs="仿宋"/>
                <w:i w:val="0"/>
                <w:color w:val="auto"/>
                <w:kern w:val="0"/>
                <w:sz w:val="28"/>
                <w:szCs w:val="28"/>
                <w:u w:val="none"/>
                <w:lang w:val="en-US" w:eastAsia="zh-CN" w:bidi="ar"/>
              </w:rPr>
            </w:pPr>
          </w:p>
        </w:tc>
      </w:tr>
      <w:tr w14:paraId="012A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03" w:type="dxa"/>
            <w:vAlign w:val="center"/>
          </w:tcPr>
          <w:p w14:paraId="3DA732B1">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16</w:t>
            </w:r>
          </w:p>
        </w:tc>
        <w:tc>
          <w:tcPr>
            <w:tcW w:w="6369" w:type="dxa"/>
            <w:shd w:val="clear" w:color="auto" w:fill="auto"/>
            <w:vAlign w:val="center"/>
          </w:tcPr>
          <w:p w14:paraId="6DDC487A">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海南避雷针旅游发展有限公司</w:t>
            </w:r>
          </w:p>
          <w:p w14:paraId="363684D8">
            <w:pPr>
              <w:keepNext w:val="0"/>
              <w:keepLines w:val="0"/>
              <w:widowControl/>
              <w:suppressLineNumbers w:val="0"/>
              <w:jc w:val="center"/>
              <w:textAlignment w:val="center"/>
              <w:rPr>
                <w:rFonts w:hint="eastAsia" w:ascii="仿宋" w:hAnsi="仿宋" w:eastAsia="仿宋" w:cs="仿宋"/>
                <w:bCs/>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（避雷针水上项目俱乐部）</w:t>
            </w:r>
          </w:p>
        </w:tc>
        <w:tc>
          <w:tcPr>
            <w:tcW w:w="804" w:type="dxa"/>
            <w:shd w:val="clear" w:color="auto" w:fill="auto"/>
            <w:vAlign w:val="center"/>
          </w:tcPr>
          <w:p w14:paraId="25CB9E7B">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76</w:t>
            </w:r>
          </w:p>
        </w:tc>
        <w:tc>
          <w:tcPr>
            <w:tcW w:w="2174" w:type="dxa"/>
            <w:shd w:val="clear" w:color="auto" w:fill="auto"/>
            <w:vAlign w:val="center"/>
          </w:tcPr>
          <w:p w14:paraId="7099C382">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51A3A97B">
            <w:pPr>
              <w:widowControl w:val="0"/>
              <w:jc w:val="center"/>
              <w:rPr>
                <w:rFonts w:hint="eastAsia" w:ascii="仿宋" w:hAnsi="仿宋" w:eastAsia="仿宋" w:cs="仿宋"/>
                <w:i w:val="0"/>
                <w:color w:val="auto"/>
                <w:kern w:val="0"/>
                <w:sz w:val="28"/>
                <w:szCs w:val="28"/>
                <w:u w:val="none"/>
                <w:lang w:val="en-US" w:eastAsia="zh-CN" w:bidi="ar"/>
              </w:rPr>
            </w:pPr>
          </w:p>
        </w:tc>
      </w:tr>
      <w:tr w14:paraId="0E3F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03" w:type="dxa"/>
            <w:vAlign w:val="center"/>
          </w:tcPr>
          <w:p w14:paraId="3684ECFE">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17</w:t>
            </w:r>
          </w:p>
        </w:tc>
        <w:tc>
          <w:tcPr>
            <w:tcW w:w="6369" w:type="dxa"/>
            <w:shd w:val="clear" w:color="auto" w:fill="auto"/>
            <w:vAlign w:val="center"/>
          </w:tcPr>
          <w:p w14:paraId="2759A006">
            <w:pPr>
              <w:keepNext w:val="0"/>
              <w:keepLines w:val="0"/>
              <w:widowControl/>
              <w:suppressLineNumbers w:val="0"/>
              <w:jc w:val="center"/>
              <w:textAlignment w:val="center"/>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海南夏海体育文化有限公司</w:t>
            </w:r>
          </w:p>
          <w:p w14:paraId="24DFD6DB">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eastAsia="zh-CN"/>
              </w:rPr>
              <w:t>（夏海冲浪俱乐部）</w:t>
            </w:r>
          </w:p>
        </w:tc>
        <w:tc>
          <w:tcPr>
            <w:tcW w:w="804" w:type="dxa"/>
            <w:shd w:val="clear" w:color="auto" w:fill="auto"/>
            <w:vAlign w:val="center"/>
          </w:tcPr>
          <w:p w14:paraId="120A7D7D">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71</w:t>
            </w:r>
          </w:p>
        </w:tc>
        <w:tc>
          <w:tcPr>
            <w:tcW w:w="2174" w:type="dxa"/>
            <w:shd w:val="clear" w:color="auto" w:fill="auto"/>
            <w:vAlign w:val="center"/>
          </w:tcPr>
          <w:p w14:paraId="4AD2C02C">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C级（合格）</w:t>
            </w:r>
          </w:p>
        </w:tc>
        <w:tc>
          <w:tcPr>
            <w:tcW w:w="3457" w:type="dxa"/>
            <w:shd w:val="clear" w:color="auto" w:fill="auto"/>
            <w:vAlign w:val="center"/>
          </w:tcPr>
          <w:p w14:paraId="146194B8">
            <w:pPr>
              <w:widowControl w:val="0"/>
              <w:jc w:val="center"/>
              <w:rPr>
                <w:rFonts w:hint="eastAsia" w:ascii="仿宋" w:hAnsi="仿宋" w:eastAsia="仿宋" w:cs="仿宋"/>
                <w:i w:val="0"/>
                <w:color w:val="auto"/>
                <w:kern w:val="0"/>
                <w:sz w:val="28"/>
                <w:szCs w:val="28"/>
                <w:u w:val="none"/>
                <w:lang w:val="en-US" w:eastAsia="zh-CN" w:bidi="ar"/>
              </w:rPr>
            </w:pPr>
          </w:p>
        </w:tc>
      </w:tr>
      <w:tr w14:paraId="127F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03" w:type="dxa"/>
            <w:vAlign w:val="center"/>
          </w:tcPr>
          <w:p w14:paraId="2BCB1CE3">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18</w:t>
            </w:r>
          </w:p>
        </w:tc>
        <w:tc>
          <w:tcPr>
            <w:tcW w:w="6369" w:type="dxa"/>
            <w:shd w:val="clear" w:color="auto" w:fill="auto"/>
            <w:vAlign w:val="center"/>
          </w:tcPr>
          <w:p w14:paraId="54BEFD12">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海南捡浪体育文化发展有限责任公司</w:t>
            </w:r>
          </w:p>
          <w:p w14:paraId="4185743E">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（JOYFUI捡浪冲浪店）</w:t>
            </w:r>
          </w:p>
        </w:tc>
        <w:tc>
          <w:tcPr>
            <w:tcW w:w="804" w:type="dxa"/>
            <w:shd w:val="clear" w:color="auto" w:fill="auto"/>
            <w:vAlign w:val="center"/>
          </w:tcPr>
          <w:p w14:paraId="42477ED8">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71</w:t>
            </w:r>
          </w:p>
        </w:tc>
        <w:tc>
          <w:tcPr>
            <w:tcW w:w="2174" w:type="dxa"/>
            <w:shd w:val="clear" w:color="auto" w:fill="auto"/>
            <w:vAlign w:val="center"/>
          </w:tcPr>
          <w:p w14:paraId="7379D475">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04BD6580">
            <w:pPr>
              <w:widowControl w:val="0"/>
              <w:jc w:val="both"/>
              <w:rPr>
                <w:rFonts w:hint="eastAsia" w:ascii="仿宋" w:hAnsi="仿宋" w:eastAsia="仿宋" w:cs="仿宋"/>
                <w:i w:val="0"/>
                <w:color w:val="auto"/>
                <w:kern w:val="0"/>
                <w:sz w:val="28"/>
                <w:szCs w:val="28"/>
                <w:u w:val="none"/>
                <w:lang w:val="en-US" w:eastAsia="zh-CN" w:bidi="ar"/>
              </w:rPr>
            </w:pPr>
          </w:p>
        </w:tc>
      </w:tr>
      <w:tr w14:paraId="2313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16E8DBB2">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19</w:t>
            </w:r>
          </w:p>
        </w:tc>
        <w:tc>
          <w:tcPr>
            <w:tcW w:w="6369" w:type="dxa"/>
            <w:shd w:val="clear" w:color="auto" w:fill="auto"/>
            <w:vAlign w:val="center"/>
          </w:tcPr>
          <w:p w14:paraId="6D1323B1">
            <w:pPr>
              <w:keepNext w:val="0"/>
              <w:keepLines w:val="0"/>
              <w:widowControl/>
              <w:suppressLineNumbers w:val="0"/>
              <w:jc w:val="center"/>
              <w:textAlignment w:val="center"/>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海南北欧冲浪俱乐部有限公司</w:t>
            </w:r>
          </w:p>
          <w:p w14:paraId="0ED38A35">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b w:val="0"/>
                <w:bCs w:val="0"/>
                <w:color w:val="auto"/>
                <w:sz w:val="30"/>
                <w:szCs w:val="30"/>
                <w:lang w:eastAsia="zh-CN"/>
              </w:rPr>
              <w:t>（北欧冲浪俱乐部）</w:t>
            </w:r>
          </w:p>
        </w:tc>
        <w:tc>
          <w:tcPr>
            <w:tcW w:w="804" w:type="dxa"/>
            <w:shd w:val="clear" w:color="auto" w:fill="auto"/>
            <w:vAlign w:val="center"/>
          </w:tcPr>
          <w:p w14:paraId="27BD14CD">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69</w:t>
            </w:r>
          </w:p>
        </w:tc>
        <w:tc>
          <w:tcPr>
            <w:tcW w:w="2174" w:type="dxa"/>
            <w:shd w:val="clear" w:color="auto" w:fill="auto"/>
            <w:vAlign w:val="center"/>
          </w:tcPr>
          <w:p w14:paraId="144130FF">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29A63839">
            <w:pPr>
              <w:widowControl w:val="0"/>
              <w:jc w:val="center"/>
              <w:rPr>
                <w:rFonts w:hint="eastAsia" w:ascii="仿宋" w:hAnsi="仿宋" w:eastAsia="仿宋" w:cs="仿宋"/>
                <w:i w:val="0"/>
                <w:color w:val="auto"/>
                <w:kern w:val="0"/>
                <w:sz w:val="28"/>
                <w:szCs w:val="28"/>
                <w:u w:val="none"/>
                <w:lang w:val="en-US" w:eastAsia="zh-CN" w:bidi="ar"/>
              </w:rPr>
            </w:pPr>
          </w:p>
        </w:tc>
      </w:tr>
      <w:tr w14:paraId="0911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79314867">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20</w:t>
            </w:r>
          </w:p>
        </w:tc>
        <w:tc>
          <w:tcPr>
            <w:tcW w:w="6369" w:type="dxa"/>
            <w:shd w:val="clear" w:color="auto" w:fill="auto"/>
            <w:vAlign w:val="center"/>
          </w:tcPr>
          <w:p w14:paraId="22D74683">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三亚海棠湾浪途来吧水上娱乐俱乐部</w:t>
            </w:r>
          </w:p>
          <w:p w14:paraId="5BBB6621">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（浪途俱乐部）</w:t>
            </w:r>
          </w:p>
        </w:tc>
        <w:tc>
          <w:tcPr>
            <w:tcW w:w="804" w:type="dxa"/>
            <w:shd w:val="clear" w:color="auto" w:fill="auto"/>
            <w:vAlign w:val="center"/>
          </w:tcPr>
          <w:p w14:paraId="77F14F43">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69</w:t>
            </w:r>
          </w:p>
        </w:tc>
        <w:tc>
          <w:tcPr>
            <w:tcW w:w="2174" w:type="dxa"/>
            <w:shd w:val="clear" w:color="auto" w:fill="auto"/>
            <w:vAlign w:val="center"/>
          </w:tcPr>
          <w:p w14:paraId="33BC5823">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4413D13A">
            <w:pPr>
              <w:widowControl w:val="0"/>
              <w:jc w:val="center"/>
              <w:rPr>
                <w:rFonts w:hint="eastAsia" w:ascii="仿宋" w:hAnsi="仿宋" w:eastAsia="仿宋" w:cs="仿宋"/>
                <w:i w:val="0"/>
                <w:color w:val="auto"/>
                <w:kern w:val="0"/>
                <w:sz w:val="28"/>
                <w:szCs w:val="28"/>
                <w:u w:val="none"/>
                <w:lang w:val="en-US" w:eastAsia="zh-CN" w:bidi="ar"/>
              </w:rPr>
            </w:pPr>
          </w:p>
        </w:tc>
      </w:tr>
      <w:tr w14:paraId="6F92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5D520214">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21</w:t>
            </w:r>
          </w:p>
        </w:tc>
        <w:tc>
          <w:tcPr>
            <w:tcW w:w="6369" w:type="dxa"/>
            <w:shd w:val="clear" w:color="auto" w:fill="auto"/>
            <w:vAlign w:val="center"/>
          </w:tcPr>
          <w:p w14:paraId="2496D7A0">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海南特唯冲浪俱乐部有限公司</w:t>
            </w:r>
          </w:p>
          <w:p w14:paraId="7BD51B37">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（特唯冲浪俱乐部）</w:t>
            </w:r>
          </w:p>
        </w:tc>
        <w:tc>
          <w:tcPr>
            <w:tcW w:w="804" w:type="dxa"/>
            <w:shd w:val="clear" w:color="auto" w:fill="auto"/>
            <w:vAlign w:val="center"/>
          </w:tcPr>
          <w:p w14:paraId="7A4982E7">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63</w:t>
            </w:r>
          </w:p>
        </w:tc>
        <w:tc>
          <w:tcPr>
            <w:tcW w:w="2174" w:type="dxa"/>
            <w:shd w:val="clear" w:color="auto" w:fill="auto"/>
            <w:vAlign w:val="center"/>
          </w:tcPr>
          <w:p w14:paraId="3507E060">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6A327A6D">
            <w:pPr>
              <w:widowControl w:val="0"/>
              <w:jc w:val="center"/>
              <w:rPr>
                <w:rFonts w:hint="eastAsia" w:ascii="仿宋" w:hAnsi="仿宋" w:eastAsia="仿宋" w:cs="仿宋"/>
                <w:i w:val="0"/>
                <w:color w:val="auto"/>
                <w:kern w:val="0"/>
                <w:sz w:val="28"/>
                <w:szCs w:val="28"/>
                <w:u w:val="none"/>
                <w:lang w:val="en-US" w:eastAsia="zh-CN" w:bidi="ar"/>
              </w:rPr>
            </w:pPr>
          </w:p>
        </w:tc>
      </w:tr>
      <w:tr w14:paraId="7797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6E0511FA">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22</w:t>
            </w:r>
          </w:p>
        </w:tc>
        <w:tc>
          <w:tcPr>
            <w:tcW w:w="6369" w:type="dxa"/>
            <w:shd w:val="clear" w:color="auto" w:fill="auto"/>
            <w:vAlign w:val="center"/>
          </w:tcPr>
          <w:p w14:paraId="68165B31">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三亚海棠湾柒禾水上休闲娱乐俱乐部</w:t>
            </w:r>
          </w:p>
          <w:p w14:paraId="6FC28E74">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（柒禾俱乐部）</w:t>
            </w:r>
          </w:p>
        </w:tc>
        <w:tc>
          <w:tcPr>
            <w:tcW w:w="804" w:type="dxa"/>
            <w:shd w:val="clear" w:color="auto" w:fill="auto"/>
            <w:vAlign w:val="center"/>
          </w:tcPr>
          <w:p w14:paraId="07F26D6A">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62</w:t>
            </w:r>
          </w:p>
        </w:tc>
        <w:tc>
          <w:tcPr>
            <w:tcW w:w="2174" w:type="dxa"/>
            <w:shd w:val="clear" w:color="auto" w:fill="auto"/>
            <w:vAlign w:val="center"/>
          </w:tcPr>
          <w:p w14:paraId="582F50DC">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720B9E38">
            <w:pPr>
              <w:widowControl w:val="0"/>
              <w:jc w:val="center"/>
              <w:rPr>
                <w:rFonts w:hint="eastAsia" w:ascii="仿宋" w:hAnsi="仿宋" w:eastAsia="仿宋" w:cs="仿宋"/>
                <w:i w:val="0"/>
                <w:color w:val="auto"/>
                <w:kern w:val="0"/>
                <w:sz w:val="28"/>
                <w:szCs w:val="28"/>
                <w:u w:val="none"/>
                <w:lang w:val="en-US" w:eastAsia="zh-CN" w:bidi="ar"/>
              </w:rPr>
            </w:pPr>
          </w:p>
        </w:tc>
      </w:tr>
      <w:tr w14:paraId="2ABE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3C1F02B9">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23</w:t>
            </w:r>
          </w:p>
        </w:tc>
        <w:tc>
          <w:tcPr>
            <w:tcW w:w="6369" w:type="dxa"/>
            <w:shd w:val="clear" w:color="auto" w:fill="auto"/>
            <w:vAlign w:val="center"/>
          </w:tcPr>
          <w:p w14:paraId="349DA03E">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海南极动体育文化有限公司</w:t>
            </w:r>
          </w:p>
          <w:p w14:paraId="3A40F235">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（极动冲浪俱乐部）</w:t>
            </w:r>
          </w:p>
        </w:tc>
        <w:tc>
          <w:tcPr>
            <w:tcW w:w="804" w:type="dxa"/>
            <w:shd w:val="clear" w:color="auto" w:fill="auto"/>
            <w:vAlign w:val="center"/>
          </w:tcPr>
          <w:p w14:paraId="1A936E22">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60</w:t>
            </w:r>
          </w:p>
        </w:tc>
        <w:tc>
          <w:tcPr>
            <w:tcW w:w="2174" w:type="dxa"/>
            <w:shd w:val="clear" w:color="auto" w:fill="auto"/>
            <w:vAlign w:val="center"/>
          </w:tcPr>
          <w:p w14:paraId="6DA73AFA">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C级（合格）</w:t>
            </w:r>
          </w:p>
        </w:tc>
        <w:tc>
          <w:tcPr>
            <w:tcW w:w="3457" w:type="dxa"/>
            <w:shd w:val="clear" w:color="auto" w:fill="auto"/>
            <w:vAlign w:val="center"/>
          </w:tcPr>
          <w:p w14:paraId="4D0ABBBF">
            <w:pPr>
              <w:widowControl w:val="0"/>
              <w:jc w:val="center"/>
              <w:rPr>
                <w:rFonts w:hint="eastAsia" w:ascii="仿宋" w:hAnsi="仿宋" w:eastAsia="仿宋" w:cs="仿宋"/>
                <w:i w:val="0"/>
                <w:color w:val="auto"/>
                <w:kern w:val="0"/>
                <w:sz w:val="28"/>
                <w:szCs w:val="28"/>
                <w:u w:val="none"/>
                <w:lang w:val="en-US" w:eastAsia="zh-CN" w:bidi="ar"/>
              </w:rPr>
            </w:pPr>
          </w:p>
        </w:tc>
      </w:tr>
      <w:tr w14:paraId="3A6A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5CDF0835">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24</w:t>
            </w:r>
          </w:p>
        </w:tc>
        <w:tc>
          <w:tcPr>
            <w:tcW w:w="6369" w:type="dxa"/>
            <w:shd w:val="clear" w:color="auto" w:fill="auto"/>
            <w:vAlign w:val="center"/>
          </w:tcPr>
          <w:p w14:paraId="6AA18579">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三亚假期冲浪俱乐部有限公司</w:t>
            </w:r>
          </w:p>
          <w:p w14:paraId="5A5B9F78">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（假期冲浪俱乐部）</w:t>
            </w:r>
          </w:p>
        </w:tc>
        <w:tc>
          <w:tcPr>
            <w:tcW w:w="804" w:type="dxa"/>
            <w:shd w:val="clear" w:color="auto" w:fill="auto"/>
            <w:vAlign w:val="center"/>
          </w:tcPr>
          <w:p w14:paraId="721D81D0">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54</w:t>
            </w:r>
          </w:p>
        </w:tc>
        <w:tc>
          <w:tcPr>
            <w:tcW w:w="2174" w:type="dxa"/>
            <w:shd w:val="clear" w:color="auto" w:fill="auto"/>
            <w:vAlign w:val="center"/>
          </w:tcPr>
          <w:p w14:paraId="63182FC4">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D级（不合格）</w:t>
            </w:r>
          </w:p>
        </w:tc>
        <w:tc>
          <w:tcPr>
            <w:tcW w:w="3457" w:type="dxa"/>
            <w:shd w:val="clear" w:color="auto" w:fill="auto"/>
            <w:vAlign w:val="center"/>
          </w:tcPr>
          <w:p w14:paraId="4BC70CE8">
            <w:pPr>
              <w:widowControl w:val="0"/>
              <w:jc w:val="center"/>
              <w:rPr>
                <w:rFonts w:hint="eastAsia" w:ascii="仿宋" w:hAnsi="仿宋" w:eastAsia="仿宋" w:cs="仿宋"/>
                <w:i w:val="0"/>
                <w:color w:val="auto"/>
                <w:kern w:val="0"/>
                <w:sz w:val="28"/>
                <w:szCs w:val="28"/>
                <w:u w:val="none"/>
                <w:lang w:val="en-US" w:eastAsia="zh-CN" w:bidi="ar"/>
              </w:rPr>
            </w:pPr>
          </w:p>
        </w:tc>
      </w:tr>
      <w:tr w14:paraId="75C6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2FBBAF78">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25</w:t>
            </w:r>
          </w:p>
        </w:tc>
        <w:tc>
          <w:tcPr>
            <w:tcW w:w="6369" w:type="dxa"/>
            <w:shd w:val="clear" w:color="auto" w:fill="auto"/>
            <w:vAlign w:val="center"/>
          </w:tcPr>
          <w:p w14:paraId="1DB12117">
            <w:pPr>
              <w:keepNext w:val="0"/>
              <w:keepLines w:val="0"/>
              <w:widowControl/>
              <w:suppressLineNumbers w:val="0"/>
              <w:jc w:val="center"/>
              <w:textAlignment w:val="center"/>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三亚菠浪体育文化发展有限公司</w:t>
            </w:r>
          </w:p>
          <w:p w14:paraId="1BBAC32F">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（菠浪冲浪俱乐部）</w:t>
            </w:r>
          </w:p>
        </w:tc>
        <w:tc>
          <w:tcPr>
            <w:tcW w:w="804" w:type="dxa"/>
            <w:shd w:val="clear" w:color="auto" w:fill="auto"/>
            <w:vAlign w:val="center"/>
          </w:tcPr>
          <w:p w14:paraId="4E8C8322">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52</w:t>
            </w:r>
          </w:p>
        </w:tc>
        <w:tc>
          <w:tcPr>
            <w:tcW w:w="2174" w:type="dxa"/>
            <w:shd w:val="clear" w:color="auto" w:fill="auto"/>
            <w:vAlign w:val="center"/>
          </w:tcPr>
          <w:p w14:paraId="33A3E992">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D级（不合格）</w:t>
            </w:r>
          </w:p>
        </w:tc>
        <w:tc>
          <w:tcPr>
            <w:tcW w:w="3457" w:type="dxa"/>
            <w:shd w:val="clear" w:color="auto" w:fill="auto"/>
            <w:vAlign w:val="center"/>
          </w:tcPr>
          <w:p w14:paraId="2F2A9C93">
            <w:pPr>
              <w:widowControl w:val="0"/>
              <w:jc w:val="center"/>
              <w:rPr>
                <w:rFonts w:hint="eastAsia" w:ascii="仿宋" w:hAnsi="仿宋" w:eastAsia="仿宋" w:cs="仿宋"/>
                <w:i w:val="0"/>
                <w:color w:val="auto"/>
                <w:kern w:val="0"/>
                <w:sz w:val="28"/>
                <w:szCs w:val="28"/>
                <w:u w:val="none"/>
                <w:lang w:val="en-US" w:eastAsia="zh-CN" w:bidi="ar"/>
              </w:rPr>
            </w:pPr>
          </w:p>
        </w:tc>
      </w:tr>
      <w:tr w14:paraId="76E3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 w:type="dxa"/>
            <w:vAlign w:val="center"/>
          </w:tcPr>
          <w:p w14:paraId="07BB2AB2">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26</w:t>
            </w:r>
          </w:p>
        </w:tc>
        <w:tc>
          <w:tcPr>
            <w:tcW w:w="6369" w:type="dxa"/>
            <w:shd w:val="clear" w:color="auto" w:fill="auto"/>
            <w:vAlign w:val="center"/>
          </w:tcPr>
          <w:p w14:paraId="441042A0">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三亚海棠湾东琴海水上运动俱乐部</w:t>
            </w:r>
          </w:p>
          <w:p w14:paraId="5502ACB3">
            <w:pPr>
              <w:keepNext w:val="0"/>
              <w:keepLines w:val="0"/>
              <w:widowControl/>
              <w:suppressLineNumbers w:val="0"/>
              <w:jc w:val="center"/>
              <w:textAlignment w:val="center"/>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（东琴海冲浪）</w:t>
            </w:r>
          </w:p>
        </w:tc>
        <w:tc>
          <w:tcPr>
            <w:tcW w:w="804" w:type="dxa"/>
            <w:shd w:val="clear" w:color="auto" w:fill="auto"/>
            <w:vAlign w:val="center"/>
          </w:tcPr>
          <w:p w14:paraId="2FC3ABD4">
            <w:pPr>
              <w:keepNext w:val="0"/>
              <w:keepLines w:val="0"/>
              <w:widowControl/>
              <w:suppressLineNumbers w:val="0"/>
              <w:jc w:val="center"/>
              <w:textAlignment w:val="center"/>
              <w:rPr>
                <w:rFonts w:hint="default"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41</w:t>
            </w:r>
          </w:p>
        </w:tc>
        <w:tc>
          <w:tcPr>
            <w:tcW w:w="2174" w:type="dxa"/>
            <w:shd w:val="clear" w:color="auto" w:fill="auto"/>
            <w:vAlign w:val="center"/>
          </w:tcPr>
          <w:p w14:paraId="366E37EC">
            <w:pPr>
              <w:keepNext w:val="0"/>
              <w:keepLines w:val="0"/>
              <w:widowControl/>
              <w:suppressLineNumbers w:val="0"/>
              <w:jc w:val="center"/>
              <w:textAlignment w:val="center"/>
              <w:rPr>
                <w:rFonts w:hint="eastAsia" w:ascii="仿宋" w:hAnsi="仿宋" w:eastAsia="仿宋" w:cs="仿宋"/>
                <w:i w:val="0"/>
                <w:color w:val="auto"/>
                <w:kern w:val="0"/>
                <w:sz w:val="30"/>
                <w:szCs w:val="30"/>
                <w:u w:val="none"/>
                <w:lang w:val="en-US" w:eastAsia="zh-CN" w:bidi="ar"/>
              </w:rPr>
            </w:pPr>
            <w:r>
              <w:rPr>
                <w:rFonts w:hint="eastAsia" w:ascii="仿宋" w:hAnsi="仿宋" w:eastAsia="仿宋" w:cs="仿宋"/>
                <w:i w:val="0"/>
                <w:color w:val="auto"/>
                <w:kern w:val="0"/>
                <w:sz w:val="30"/>
                <w:szCs w:val="30"/>
                <w:u w:val="none"/>
                <w:lang w:val="en-US" w:eastAsia="zh-CN" w:bidi="ar"/>
              </w:rPr>
              <w:t>D级（不合格）</w:t>
            </w:r>
          </w:p>
        </w:tc>
        <w:tc>
          <w:tcPr>
            <w:tcW w:w="3457" w:type="dxa"/>
            <w:shd w:val="clear" w:color="auto" w:fill="auto"/>
            <w:vAlign w:val="center"/>
          </w:tcPr>
          <w:p w14:paraId="1DB9FDE2">
            <w:pPr>
              <w:widowControl w:val="0"/>
              <w:jc w:val="center"/>
              <w:rPr>
                <w:rFonts w:hint="eastAsia" w:ascii="仿宋" w:hAnsi="仿宋" w:eastAsia="仿宋" w:cs="仿宋"/>
                <w:i w:val="0"/>
                <w:color w:val="auto"/>
                <w:kern w:val="0"/>
                <w:sz w:val="28"/>
                <w:szCs w:val="28"/>
                <w:u w:val="none"/>
                <w:lang w:val="en-US" w:eastAsia="zh-CN" w:bidi="ar"/>
              </w:rPr>
            </w:pPr>
          </w:p>
        </w:tc>
      </w:tr>
    </w:tbl>
    <w:p w14:paraId="32520A66">
      <w:pPr>
        <w:bidi w:val="0"/>
        <w:rPr>
          <w:rFonts w:hint="default" w:ascii="Times New Roman" w:hAnsi="Times New Roman" w:eastAsia="Times New Roman" w:cs="华文仿宋"/>
          <w:spacing w:val="23"/>
          <w:sz w:val="28"/>
          <w:szCs w:val="28"/>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FE4B7297-C085-4EC2-9B70-4D32C25FDD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F3CFA6D-2AF2-4269-81C4-F42D5DCA7355}"/>
  </w:font>
  <w:font w:name="华文仿宋">
    <w:panose1 w:val="02010600040101010101"/>
    <w:charset w:val="86"/>
    <w:family w:val="auto"/>
    <w:pitch w:val="default"/>
    <w:sig w:usb0="00000287" w:usb1="080F0000" w:usb2="00000000" w:usb3="00000000" w:csb0="0004009F" w:csb1="DFD70000"/>
    <w:embedRegular r:id="rId3" w:fontKey="{0A60F5B4-D8D0-401F-8093-B05E832E76D7}"/>
  </w:font>
  <w:font w:name="仿宋">
    <w:panose1 w:val="02010609060101010101"/>
    <w:charset w:val="86"/>
    <w:family w:val="modern"/>
    <w:pitch w:val="default"/>
    <w:sig w:usb0="800002BF" w:usb1="38CF7CFA" w:usb2="00000016" w:usb3="00000000" w:csb0="00040001" w:csb1="00000000"/>
    <w:embedRegular r:id="rId4" w:fontKey="{0F2177FF-CD09-4ECF-B578-7C8FDCE6BF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86C3E"/>
    <w:rsid w:val="00D15DAD"/>
    <w:rsid w:val="07E86C3E"/>
    <w:rsid w:val="11CE4C37"/>
    <w:rsid w:val="1409136D"/>
    <w:rsid w:val="24CA231A"/>
    <w:rsid w:val="289017EA"/>
    <w:rsid w:val="38D06E75"/>
    <w:rsid w:val="3E1624C4"/>
    <w:rsid w:val="4D87403A"/>
    <w:rsid w:val="517242A1"/>
    <w:rsid w:val="74050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华文仿宋"/>
      <w:spacing w:val="23"/>
      <w:sz w:val="28"/>
      <w:szCs w:val="28"/>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1330</Words>
  <Characters>1425</Characters>
  <Lines>0</Lines>
  <Paragraphs>0</Paragraphs>
  <TotalTime>17</TotalTime>
  <ScaleCrop>false</ScaleCrop>
  <LinksUpToDate>false</LinksUpToDate>
  <CharactersWithSpaces>1485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2025-04-16T00:36:00Z</dcterms:created>
  <dc:creator>Administrator</dc:creator>
  <cp:lastModifiedBy>L</cp:lastModifiedBy>
  <cp:lastPrinted>2025-10-30T08:02:36Z</cp:lastPrinted>
  <dcterms:modified xsi:type="dcterms:W3CDTF">2025-10-30T08:30:32Z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ED4F2FE51195467BB616080CF3F324C7_13</vt:lpwstr>
  </property>
  <property fmtid="{D5CDD505-2E9C-101B-9397-08002B2CF9AE}" pid="4" name="KSOTemplateDocerSaveRecord">
    <vt:lpwstr>eyJoZGlkIjoiZDEyZThkZDJjOWI4NjQ3ZWQ5N2IxOGUyODlmNjVkNjYiLCJ1c2VySWQiOiIxNDE0MDE1OTMxIn0=</vt:lpwstr>
  </property>
</Properties>
</file>